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3355" w14:textId="77777777" w:rsidR="008A278D" w:rsidRPr="00840614" w:rsidRDefault="00634737">
      <w:pPr>
        <w:rPr>
          <w:b/>
          <w:noProof/>
          <w:color w:val="7030A0"/>
          <w:sz w:val="32"/>
        </w:rPr>
      </w:pPr>
      <w:r w:rsidRPr="00840614">
        <w:rPr>
          <w:b/>
          <w:noProof/>
          <w:color w:val="7030A0"/>
          <w:sz w:val="32"/>
        </w:rPr>
        <w:drawing>
          <wp:inline distT="0" distB="0" distL="0" distR="0" wp14:anchorId="37BA69FE" wp14:editId="058111BD">
            <wp:extent cx="2200275" cy="2387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ping-computer-error-e1526326090822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679" cy="239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2763" w14:textId="77777777" w:rsidR="008A278D" w:rsidRPr="00840614" w:rsidRDefault="008A278D">
      <w:pPr>
        <w:rPr>
          <w:b/>
          <w:noProof/>
          <w:color w:val="ED7D31" w:themeColor="accent2"/>
          <w:sz w:val="32"/>
          <w14:ligatures w14:val="standardContextual"/>
        </w:rPr>
      </w:pPr>
      <w:r w:rsidRPr="00840614">
        <w:rPr>
          <w:b/>
          <w:noProof/>
          <w:color w:val="ED7D31" w:themeColor="accent2"/>
          <w:sz w:val="32"/>
          <w14:ligatures w14:val="standardContextual"/>
        </w:rPr>
        <w:t>Application not functioning at its peak performance?</w:t>
      </w:r>
    </w:p>
    <w:p w14:paraId="1502BCD6" w14:textId="77777777" w:rsidR="00000000" w:rsidRPr="00840614" w:rsidRDefault="00634737">
      <w:pPr>
        <w:rPr>
          <w:b/>
          <w:color w:val="7030A0"/>
          <w:sz w:val="32"/>
        </w:rPr>
      </w:pPr>
      <w:r w:rsidRPr="00840614">
        <w:rPr>
          <w:b/>
          <w:noProof/>
          <w:color w:val="7030A0"/>
          <w:sz w:val="32"/>
        </w:rPr>
        <w:drawing>
          <wp:inline distT="0" distB="0" distL="0" distR="0" wp14:anchorId="439238AE" wp14:editId="5B954DD1">
            <wp:extent cx="2199955" cy="16497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20TM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988" cy="16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163D" w14:textId="77777777" w:rsidR="008A278D" w:rsidRPr="00840614" w:rsidRDefault="008A278D">
      <w:pPr>
        <w:rPr>
          <w:b/>
          <w:color w:val="4472C4" w:themeColor="accent5"/>
          <w:sz w:val="3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840614">
        <w:rPr>
          <w:b/>
          <w:color w:val="4472C4" w:themeColor="accent5"/>
          <w:sz w:val="3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Wanting to punch the Blue Frowny Face of death?</w:t>
      </w:r>
    </w:p>
    <w:p w14:paraId="6848FA59" w14:textId="77777777" w:rsidR="008A278D" w:rsidRPr="00840614" w:rsidRDefault="008A278D">
      <w:pPr>
        <w:rPr>
          <w:b/>
          <w:color w:val="7030A0"/>
          <w:sz w:val="32"/>
        </w:rPr>
      </w:pPr>
    </w:p>
    <w:p w14:paraId="52B92084" w14:textId="77777777" w:rsidR="00634737" w:rsidRPr="00840614" w:rsidRDefault="00634737">
      <w:pPr>
        <w:rPr>
          <w:b/>
          <w:color w:val="7030A0"/>
          <w:sz w:val="32"/>
        </w:rPr>
      </w:pPr>
      <w:r w:rsidRPr="00840614">
        <w:rPr>
          <w:b/>
          <w:noProof/>
          <w:color w:val="7030A0"/>
          <w:sz w:val="32"/>
        </w:rPr>
        <w:drawing>
          <wp:inline distT="0" distB="0" distL="0" distR="0" wp14:anchorId="09D72644" wp14:editId="1DE3C24A">
            <wp:extent cx="20828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IABorgQueenBarb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51" cy="156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4F48" w14:textId="77777777" w:rsidR="00C80BA0" w:rsidRPr="00840614" w:rsidRDefault="008A278D">
      <w:pPr>
        <w:rPr>
          <w:b/>
          <w:color w:val="385623" w:themeColor="accent6" w:themeShade="80"/>
          <w:sz w:val="32"/>
        </w:rPr>
      </w:pPr>
      <w:r w:rsidRPr="00840614">
        <w:rPr>
          <w:b/>
          <w:color w:val="385623" w:themeColor="accent6" w:themeShade="80"/>
          <w:sz w:val="32"/>
        </w:rPr>
        <w:t>Falling to pieces over Microsoft Updates?</w:t>
      </w:r>
    </w:p>
    <w:p w14:paraId="4FEB4323" w14:textId="77777777" w:rsidR="00A8046F" w:rsidRPr="00840614" w:rsidRDefault="00C80BA0">
      <w:pPr>
        <w:rPr>
          <w:b/>
          <w:noProof/>
          <w:color w:val="7030A0"/>
          <w:sz w:val="32"/>
        </w:rPr>
      </w:pPr>
      <w:r w:rsidRPr="00840614">
        <w:rPr>
          <w:b/>
          <w:noProof/>
          <w:color w:val="7030A0"/>
          <w:sz w:val="32"/>
        </w:rPr>
        <w:lastRenderedPageBreak/>
        <w:t xml:space="preserve"> </w:t>
      </w:r>
      <w:r w:rsidRPr="00840614">
        <w:rPr>
          <w:b/>
          <w:noProof/>
          <w:color w:val="7030A0"/>
          <w:sz w:val="32"/>
        </w:rPr>
        <w:drawing>
          <wp:inline distT="0" distB="0" distL="0" distR="0" wp14:anchorId="45A16494" wp14:editId="5B9C577B">
            <wp:extent cx="2705100" cy="1531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um_2100072679_ac9f155545_o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496" cy="154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B8895" w14:textId="77777777" w:rsidR="00C80BA0" w:rsidRPr="00840614" w:rsidRDefault="00C80BA0">
      <w:pPr>
        <w:rPr>
          <w:b/>
          <w:noProof/>
          <w:color w:val="7030A0"/>
          <w:sz w:val="3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840614">
        <w:rPr>
          <w:b/>
          <w:noProof/>
          <w:color w:val="7030A0"/>
          <w:sz w:val="3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Computer sending mixed messages?</w:t>
      </w:r>
    </w:p>
    <w:p w14:paraId="11338111" w14:textId="77777777" w:rsidR="00C80BA0" w:rsidRPr="00840614" w:rsidRDefault="00C80BA0">
      <w:pPr>
        <w:rPr>
          <w:b/>
          <w:color w:val="7030A0"/>
          <w:sz w:val="32"/>
        </w:rPr>
      </w:pPr>
      <w:r w:rsidRPr="00840614">
        <w:rPr>
          <w:b/>
          <w:noProof/>
          <w:color w:val="7030A0"/>
          <w:sz w:val="32"/>
        </w:rPr>
        <w:drawing>
          <wp:inline distT="0" distB="0" distL="0" distR="0" wp14:anchorId="17D50219" wp14:editId="61BE2896">
            <wp:extent cx="2609850" cy="17407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325327262_c5d2ec4cb1_b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384" cy="175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20D8" w14:textId="77777777" w:rsidR="00C80BA0" w:rsidRPr="00840614" w:rsidRDefault="00C80BA0">
      <w:pP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614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light at the end of the tunnel?</w:t>
      </w:r>
    </w:p>
    <w:p w14:paraId="7A57FD18" w14:textId="77777777" w:rsidR="00C80BA0" w:rsidRPr="00840614" w:rsidRDefault="00C80BA0">
      <w:pPr>
        <w:rPr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40614">
        <w:rPr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Ghosts in the machine?</w:t>
      </w:r>
    </w:p>
    <w:p w14:paraId="1C958106" w14:textId="77777777" w:rsidR="00C80BA0" w:rsidRPr="00840614" w:rsidRDefault="00C80BA0">
      <w:pPr>
        <w:rPr>
          <w:b/>
          <w:color w:val="7030A0"/>
          <w:sz w:val="32"/>
        </w:rPr>
      </w:pPr>
      <w:r w:rsidRPr="00840614">
        <w:rPr>
          <w:b/>
          <w:color w:val="7030A0"/>
          <w:sz w:val="32"/>
        </w:rPr>
        <w:t>Well who do you call?</w:t>
      </w:r>
    </w:p>
    <w:p w14:paraId="2E838E09" w14:textId="77777777" w:rsidR="00C80BA0" w:rsidRPr="00840614" w:rsidRDefault="00840614">
      <w:pPr>
        <w:rPr>
          <w:b/>
          <w:color w:val="7030A0"/>
          <w:sz w:val="32"/>
        </w:rPr>
      </w:pPr>
      <w:r>
        <w:rPr>
          <w:b/>
          <w:color w:val="7030A0"/>
          <w:sz w:val="32"/>
        </w:rPr>
        <w:t>(</w:t>
      </w:r>
      <w:r w:rsidR="00C80BA0" w:rsidRPr="00840614">
        <w:rPr>
          <w:b/>
          <w:color w:val="7030A0"/>
          <w:sz w:val="32"/>
        </w:rPr>
        <w:t>No, no, not them…..</w:t>
      </w:r>
      <w:r>
        <w:rPr>
          <w:b/>
          <w:color w:val="7030A0"/>
          <w:sz w:val="32"/>
        </w:rPr>
        <w:t>)</w:t>
      </w:r>
    </w:p>
    <w:p w14:paraId="07ECB45B" w14:textId="77777777" w:rsidR="00C80BA0" w:rsidRPr="00840614" w:rsidRDefault="00C80BA0">
      <w:pPr>
        <w:rPr>
          <w:b/>
          <w:color w:val="7030A0"/>
          <w:sz w:val="48"/>
          <w:highlight w:val="yellow"/>
        </w:rPr>
      </w:pPr>
      <w:r w:rsidRPr="00840614">
        <w:rPr>
          <w:b/>
          <w:color w:val="7030A0"/>
          <w:sz w:val="48"/>
          <w:highlight w:val="yellow"/>
        </w:rPr>
        <w:t>Call the EGIA Tech Help Line:</w:t>
      </w:r>
    </w:p>
    <w:p w14:paraId="1ECFCCAB" w14:textId="77777777" w:rsidR="00C80BA0" w:rsidRPr="00840614" w:rsidRDefault="00C80BA0">
      <w:pPr>
        <w:rPr>
          <w:b/>
          <w:color w:val="7030A0"/>
          <w:sz w:val="72"/>
        </w:rPr>
      </w:pPr>
      <w:r w:rsidRPr="00840614">
        <w:rPr>
          <w:b/>
          <w:color w:val="7030A0"/>
          <w:sz w:val="48"/>
          <w:highlight w:val="yellow"/>
        </w:rPr>
        <w:t>1-877-260-6877</w:t>
      </w:r>
    </w:p>
    <w:p w14:paraId="24EB8C26" w14:textId="77777777" w:rsidR="00C80BA0" w:rsidRPr="00840614" w:rsidRDefault="00C80BA0">
      <w:pPr>
        <w:rPr>
          <w:b/>
          <w:color w:val="7030A0"/>
          <w:sz w:val="48"/>
          <w:szCs w:val="48"/>
          <w:highlight w:val="yellow"/>
        </w:rPr>
      </w:pPr>
      <w:r w:rsidRPr="00840614">
        <w:rPr>
          <w:b/>
          <w:color w:val="7030A0"/>
          <w:sz w:val="48"/>
          <w:szCs w:val="48"/>
          <w:highlight w:val="yellow"/>
        </w:rPr>
        <w:t>Or send an email to:</w:t>
      </w:r>
    </w:p>
    <w:p w14:paraId="7B6C40FA" w14:textId="06C3E4BE" w:rsidR="00C80BA0" w:rsidRDefault="007D1D29">
      <w:pPr>
        <w:rPr>
          <w:b/>
          <w:color w:val="7030A0"/>
          <w:sz w:val="48"/>
          <w:szCs w:val="48"/>
        </w:rPr>
      </w:pPr>
      <w:hyperlink r:id="rId10" w:history="1">
        <w:r w:rsidRPr="007D1E6E">
          <w:rPr>
            <w:rStyle w:val="Hyperlink"/>
            <w:b/>
            <w:sz w:val="48"/>
            <w:szCs w:val="48"/>
            <w:highlight w:val="yellow"/>
          </w:rPr>
          <w:t>egiasupport@egia.org</w:t>
        </w:r>
      </w:hyperlink>
    </w:p>
    <w:p w14:paraId="0305B959" w14:textId="77777777" w:rsidR="00E04E34" w:rsidRDefault="00E04E34">
      <w:pPr>
        <w:rPr>
          <w:b/>
          <w:color w:val="7030A0"/>
          <w:sz w:val="48"/>
          <w:szCs w:val="48"/>
        </w:rPr>
      </w:pPr>
    </w:p>
    <w:p w14:paraId="0DA44EFF" w14:textId="1FDA3AFC" w:rsidR="00E04E34" w:rsidRPr="00E04E34" w:rsidRDefault="007D1D29" w:rsidP="00E04E34">
      <w:pPr>
        <w:numPr>
          <w:ilvl w:val="0"/>
          <w:numId w:val="1"/>
        </w:numPr>
        <w:spacing w:after="0" w:line="240" w:lineRule="auto"/>
        <w:ind w:left="1008"/>
        <w:contextualSpacing/>
        <w:rPr>
          <w:rFonts w:ascii="Times New Roman" w:eastAsia="Times New Roman" w:hAnsi="Times New Roman" w:cs="Times New Roman"/>
          <w:color w:val="1057A8"/>
          <w:sz w:val="27"/>
          <w:szCs w:val="24"/>
        </w:rPr>
      </w:pPr>
      <w:r>
        <w:rPr>
          <w:rFonts w:eastAsiaTheme="minorEastAsia" w:hAnsi="Arial"/>
          <w:color w:val="538135" w:themeColor="accent6" w:themeShade="BF"/>
          <w:kern w:val="24"/>
          <w:sz w:val="32"/>
          <w:szCs w:val="32"/>
        </w:rPr>
        <w:t>Various methods</w:t>
      </w:r>
      <w:r w:rsidR="00E04E34" w:rsidRPr="00E04E34">
        <w:rPr>
          <w:rFonts w:eastAsiaTheme="minorEastAsia" w:hAnsi="Arial"/>
          <w:color w:val="538135" w:themeColor="accent6" w:themeShade="BF"/>
          <w:kern w:val="24"/>
          <w:sz w:val="32"/>
          <w:szCs w:val="32"/>
        </w:rPr>
        <w:t xml:space="preserve"> of submission:</w:t>
      </w:r>
    </w:p>
    <w:p w14:paraId="737740F0" w14:textId="77777777" w:rsidR="00E04E34" w:rsidRPr="00E04E34" w:rsidRDefault="00000000" w:rsidP="00E04E34">
      <w:pPr>
        <w:numPr>
          <w:ilvl w:val="1"/>
          <w:numId w:val="1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1057A8"/>
          <w:sz w:val="20"/>
          <w:szCs w:val="24"/>
        </w:rPr>
      </w:pPr>
      <w:hyperlink r:id="rId11" w:history="1">
        <w:r w:rsidR="00E04E34" w:rsidRPr="00E04E34">
          <w:rPr>
            <w:rFonts w:eastAsiaTheme="minorEastAsia" w:hAnsi="Arial"/>
            <w:color w:val="595959" w:themeColor="text1" w:themeTint="A6"/>
            <w:kern w:val="24"/>
            <w:sz w:val="24"/>
            <w:szCs w:val="24"/>
            <w:u w:val="single"/>
          </w:rPr>
          <w:t>Self-Help Desk portal request</w:t>
        </w:r>
      </w:hyperlink>
    </w:p>
    <w:p w14:paraId="41031FCA" w14:textId="77777777" w:rsidR="00E04E34" w:rsidRPr="00E04E34" w:rsidRDefault="00000000" w:rsidP="00E04E34">
      <w:pPr>
        <w:numPr>
          <w:ilvl w:val="2"/>
          <w:numId w:val="1"/>
        </w:numPr>
        <w:spacing w:after="0" w:line="240" w:lineRule="auto"/>
        <w:ind w:left="3312"/>
        <w:contextualSpacing/>
        <w:rPr>
          <w:rFonts w:ascii="Times New Roman" w:eastAsia="Times New Roman" w:hAnsi="Times New Roman" w:cs="Times New Roman"/>
          <w:color w:val="1057A8"/>
          <w:sz w:val="18"/>
          <w:szCs w:val="24"/>
        </w:rPr>
      </w:pPr>
      <w:hyperlink r:id="rId12" w:history="1">
        <w:r w:rsidR="00E04E34" w:rsidRPr="00E04E34">
          <w:rPr>
            <w:rFonts w:eastAsiaTheme="minorEastAsia" w:hAnsi="Arial"/>
            <w:color w:val="595959" w:themeColor="text1" w:themeTint="A6"/>
            <w:kern w:val="24"/>
            <w:sz w:val="20"/>
            <w:szCs w:val="20"/>
            <w:u w:val="single"/>
          </w:rPr>
          <w:t>https://egiaitteam.atlassian.net/servicedesk/customer/portals</w:t>
        </w:r>
      </w:hyperlink>
    </w:p>
    <w:p w14:paraId="2FE751BD" w14:textId="77777777" w:rsidR="00E04E34" w:rsidRPr="00E04E34" w:rsidRDefault="00E04E34" w:rsidP="00E04E34">
      <w:pPr>
        <w:numPr>
          <w:ilvl w:val="1"/>
          <w:numId w:val="1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1057A8"/>
          <w:sz w:val="20"/>
          <w:szCs w:val="24"/>
        </w:rPr>
      </w:pPr>
      <w:r w:rsidRPr="00E04E34">
        <w:rPr>
          <w:rFonts w:eastAsiaTheme="minorEastAsia" w:hAnsi="Arial"/>
          <w:color w:val="D77C01"/>
          <w:kern w:val="24"/>
          <w:sz w:val="24"/>
          <w:szCs w:val="24"/>
          <w:u w:val="single"/>
          <w14:textFill>
            <w14:solidFill>
              <w14:srgbClr w14:val="D77C01">
                <w14:lumMod w14:val="75000"/>
              </w14:srgbClr>
            </w14:solidFill>
          </w14:textFill>
        </w:rPr>
        <w:t xml:space="preserve">Self-Help Desk email requests </w:t>
      </w:r>
    </w:p>
    <w:p w14:paraId="583792D4" w14:textId="77777777" w:rsidR="00E04E34" w:rsidRPr="00E04E34" w:rsidRDefault="00E04E34" w:rsidP="00E04E34">
      <w:pPr>
        <w:numPr>
          <w:ilvl w:val="2"/>
          <w:numId w:val="1"/>
        </w:numPr>
        <w:spacing w:after="0" w:line="240" w:lineRule="auto"/>
        <w:ind w:left="3312"/>
        <w:contextualSpacing/>
        <w:rPr>
          <w:rFonts w:ascii="Times New Roman" w:eastAsia="Times New Roman" w:hAnsi="Times New Roman" w:cs="Times New Roman"/>
          <w:color w:val="1057A8"/>
          <w:sz w:val="18"/>
          <w:szCs w:val="24"/>
        </w:rPr>
      </w:pPr>
      <w:r w:rsidRPr="00E04E34">
        <w:rPr>
          <w:rFonts w:eastAsiaTheme="minorEastAsia" w:hAnsi="Arial"/>
          <w:i/>
          <w:iCs/>
          <w:color w:val="595959" w:themeColor="text1" w:themeTint="A6"/>
          <w:kern w:val="24"/>
          <w:sz w:val="20"/>
          <w:szCs w:val="20"/>
          <w:u w:val="single"/>
        </w:rPr>
        <w:t>egiasupport@egia.org</w:t>
      </w:r>
    </w:p>
    <w:p w14:paraId="6708C0AE" w14:textId="77777777" w:rsidR="00E04E34" w:rsidRPr="00E04E34" w:rsidRDefault="00E04E34" w:rsidP="00E04E34">
      <w:pPr>
        <w:numPr>
          <w:ilvl w:val="2"/>
          <w:numId w:val="1"/>
        </w:numPr>
        <w:spacing w:after="0" w:line="240" w:lineRule="auto"/>
        <w:ind w:left="3312"/>
        <w:contextualSpacing/>
        <w:rPr>
          <w:rFonts w:ascii="Times New Roman" w:eastAsia="Times New Roman" w:hAnsi="Times New Roman" w:cs="Times New Roman"/>
          <w:color w:val="1057A8"/>
          <w:sz w:val="18"/>
          <w:szCs w:val="24"/>
        </w:rPr>
      </w:pPr>
      <w:r w:rsidRPr="00E04E34">
        <w:rPr>
          <w:rFonts w:eastAsiaTheme="minorEastAsia" w:hAnsi="Arial"/>
          <w:color w:val="538135" w:themeColor="accent6" w:themeShade="BF"/>
          <w:kern w:val="24"/>
          <w:sz w:val="20"/>
          <w:szCs w:val="20"/>
        </w:rPr>
        <w:t>Auto-creates service request ticket based on email received</w:t>
      </w:r>
    </w:p>
    <w:p w14:paraId="55D4C21B" w14:textId="77777777" w:rsidR="00E04E34" w:rsidRPr="00E04E34" w:rsidRDefault="00E04E34" w:rsidP="00E04E34">
      <w:pPr>
        <w:numPr>
          <w:ilvl w:val="1"/>
          <w:numId w:val="1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1057A8"/>
          <w:sz w:val="20"/>
          <w:szCs w:val="24"/>
        </w:rPr>
      </w:pPr>
      <w:r w:rsidRPr="00E04E34">
        <w:rPr>
          <w:rFonts w:eastAsiaTheme="minorEastAsia" w:hAnsi="Arial"/>
          <w:color w:val="538135" w:themeColor="accent6" w:themeShade="BF"/>
          <w:kern w:val="24"/>
          <w:sz w:val="24"/>
          <w:szCs w:val="24"/>
          <w:u w:val="single"/>
        </w:rPr>
        <w:t xml:space="preserve">Help Desk call-in </w:t>
      </w:r>
    </w:p>
    <w:p w14:paraId="5E27590D" w14:textId="77777777" w:rsidR="00E04E34" w:rsidRPr="00E04E34" w:rsidRDefault="00E04E34" w:rsidP="00E04E34">
      <w:pPr>
        <w:numPr>
          <w:ilvl w:val="2"/>
          <w:numId w:val="1"/>
        </w:numPr>
        <w:spacing w:after="0" w:line="240" w:lineRule="auto"/>
        <w:ind w:left="3312"/>
        <w:contextualSpacing/>
        <w:rPr>
          <w:rFonts w:ascii="Times New Roman" w:eastAsia="Times New Roman" w:hAnsi="Times New Roman" w:cs="Times New Roman"/>
          <w:color w:val="1057A8"/>
          <w:sz w:val="18"/>
          <w:szCs w:val="24"/>
        </w:rPr>
      </w:pPr>
      <w:r w:rsidRPr="00E04E34">
        <w:rPr>
          <w:rFonts w:eastAsiaTheme="minorEastAsia" w:hAnsi="Arial"/>
          <w:color w:val="538135" w:themeColor="accent6" w:themeShade="BF"/>
          <w:kern w:val="24"/>
          <w:sz w:val="20"/>
          <w:szCs w:val="20"/>
        </w:rPr>
        <w:t>1-(877) 260-6877</w:t>
      </w:r>
    </w:p>
    <w:p w14:paraId="2690405C" w14:textId="77777777" w:rsidR="00E04E34" w:rsidRPr="00E04E34" w:rsidRDefault="00E04E34" w:rsidP="00E04E34">
      <w:pPr>
        <w:numPr>
          <w:ilvl w:val="2"/>
          <w:numId w:val="1"/>
        </w:numPr>
        <w:spacing w:after="0" w:line="240" w:lineRule="auto"/>
        <w:ind w:left="3312"/>
        <w:contextualSpacing/>
        <w:rPr>
          <w:rFonts w:ascii="Times New Roman" w:eastAsia="Times New Roman" w:hAnsi="Times New Roman" w:cs="Times New Roman"/>
          <w:color w:val="1057A8"/>
          <w:sz w:val="18"/>
          <w:szCs w:val="24"/>
        </w:rPr>
      </w:pPr>
      <w:r w:rsidRPr="00E04E34">
        <w:rPr>
          <w:rFonts w:eastAsiaTheme="minorEastAsia" w:hAnsi="Arial"/>
          <w:color w:val="538135" w:themeColor="accent6" w:themeShade="BF"/>
          <w:kern w:val="24"/>
          <w:sz w:val="20"/>
          <w:szCs w:val="20"/>
        </w:rPr>
        <w:t>Ticket created by help desk specialist</w:t>
      </w:r>
    </w:p>
    <w:p w14:paraId="0701CDD6" w14:textId="77777777" w:rsidR="00E04E34" w:rsidRPr="00840614" w:rsidRDefault="00E04E34">
      <w:pPr>
        <w:rPr>
          <w:b/>
          <w:color w:val="7030A0"/>
          <w:sz w:val="48"/>
          <w:szCs w:val="48"/>
        </w:rPr>
      </w:pPr>
    </w:p>
    <w:p w14:paraId="6B4237FF" w14:textId="77777777" w:rsidR="00C80BA0" w:rsidRDefault="00C80BA0"/>
    <w:p w14:paraId="666B26BF" w14:textId="77777777" w:rsidR="00C80BA0" w:rsidRDefault="00C80BA0"/>
    <w:sectPr w:rsidR="00C8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D10"/>
    <w:multiLevelType w:val="hybridMultilevel"/>
    <w:tmpl w:val="BCE2AF72"/>
    <w:lvl w:ilvl="0" w:tplc="33AC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CCC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64E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6A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83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AE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66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6C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A7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593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37"/>
    <w:rsid w:val="00166771"/>
    <w:rsid w:val="00442D58"/>
    <w:rsid w:val="00634737"/>
    <w:rsid w:val="007A60A0"/>
    <w:rsid w:val="007D1D29"/>
    <w:rsid w:val="00840614"/>
    <w:rsid w:val="008A278D"/>
    <w:rsid w:val="00A8046F"/>
    <w:rsid w:val="00C80BA0"/>
    <w:rsid w:val="00E0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37A6"/>
  <w15:chartTrackingRefBased/>
  <w15:docId w15:val="{55851385-BDC7-4AB7-B001-D61B897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94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90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433">
          <w:marLeft w:val="115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78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988">
          <w:marLeft w:val="115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408">
          <w:marLeft w:val="115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39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853">
          <w:marLeft w:val="115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819">
          <w:marLeft w:val="115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giaitteam.atlassian.net/servicedesk/customer/port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giaitteam.atlassian.net/servicedesk/customer/portals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giasupport@egi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4</cp:revision>
  <dcterms:created xsi:type="dcterms:W3CDTF">2023-02-08T05:37:00Z</dcterms:created>
  <dcterms:modified xsi:type="dcterms:W3CDTF">2024-02-15T04:32:00Z</dcterms:modified>
</cp:coreProperties>
</file>