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38645" w14:textId="77777777" w:rsidR="004E1C03" w:rsidRDefault="00361A6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41C55" wp14:editId="283FC80A">
                <wp:simplePos x="0" y="0"/>
                <wp:positionH relativeFrom="column">
                  <wp:posOffset>0</wp:posOffset>
                </wp:positionH>
                <wp:positionV relativeFrom="paragraph">
                  <wp:posOffset>103200</wp:posOffset>
                </wp:positionV>
                <wp:extent cx="6480175" cy="319176"/>
                <wp:effectExtent l="19050" t="19050" r="15875" b="2413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3191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19933" w14:textId="0F49D9C7" w:rsidR="00361A65" w:rsidRPr="00F25FBD" w:rsidRDefault="00361A65" w:rsidP="00361A6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F25FBD">
                              <w:rPr>
                                <w:b/>
                                <w:sz w:val="24"/>
                              </w:rPr>
                              <w:t>Winter 2019 Amana Brand Smart Home Bundles: October 1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, </w:t>
                            </w:r>
                            <w:r w:rsidRPr="00F25FBD">
                              <w:rPr>
                                <w:b/>
                                <w:sz w:val="24"/>
                              </w:rPr>
                              <w:t>2019 – December 31</w:t>
                            </w:r>
                            <w:r>
                              <w:rPr>
                                <w:b/>
                                <w:sz w:val="24"/>
                              </w:rPr>
                              <w:t>,</w:t>
                            </w:r>
                            <w:r>
                              <w:rPr>
                                <w:b/>
                                <w:sz w:val="24"/>
                                <w:vertAlign w:val="superscript"/>
                              </w:rPr>
                              <w:t xml:space="preserve"> </w:t>
                            </w:r>
                            <w:r w:rsidRPr="00F25FBD">
                              <w:rPr>
                                <w:b/>
                                <w:sz w:val="24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41C55" id="Rectangle 2" o:spid="_x0000_s1026" style="position:absolute;margin-left:0;margin-top:8.15pt;width:510.25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" fillcolor="white [3212]" strokecolor="#c00000" strokeweight="3pt">
                <v:textbox>
                  <w:txbxContent>
                    <w:p w14:paraId="0FC19933" w14:textId="0F49D9C7" w:rsidR="00361A65" w:rsidRPr="00F25FBD" w:rsidRDefault="00361A65" w:rsidP="00361A6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F25FBD">
                        <w:rPr>
                          <w:b/>
                          <w:sz w:val="24"/>
                        </w:rPr>
                        <w:t>Winter 2019 Amana Brand Smart Home Bundles: October 1</w:t>
                      </w:r>
                      <w:r>
                        <w:rPr>
                          <w:b/>
                          <w:sz w:val="24"/>
                        </w:rPr>
                        <w:t xml:space="preserve">, </w:t>
                      </w:r>
                      <w:r w:rsidRPr="00F25FBD">
                        <w:rPr>
                          <w:b/>
                          <w:sz w:val="24"/>
                        </w:rPr>
                        <w:t>2019 – December 31</w:t>
                      </w:r>
                      <w:r>
                        <w:rPr>
                          <w:b/>
                          <w:sz w:val="24"/>
                        </w:rPr>
                        <w:t>,</w:t>
                      </w:r>
                      <w:r>
                        <w:rPr>
                          <w:b/>
                          <w:sz w:val="24"/>
                          <w:vertAlign w:val="superscript"/>
                        </w:rPr>
                        <w:t xml:space="preserve"> </w:t>
                      </w:r>
                      <w:r w:rsidRPr="00F25FBD">
                        <w:rPr>
                          <w:b/>
                          <w:sz w:val="24"/>
                        </w:rPr>
                        <w:t>2019</w:t>
                      </w:r>
                    </w:p>
                  </w:txbxContent>
                </v:textbox>
              </v:rect>
            </w:pict>
          </mc:Fallback>
        </mc:AlternateContent>
      </w:r>
    </w:p>
    <w:p w14:paraId="2FB2C522" w14:textId="77777777" w:rsidR="004E1C03" w:rsidRDefault="004E1C03"/>
    <w:p w14:paraId="78416870" w14:textId="4495404C" w:rsidR="009E1C4B" w:rsidRPr="009E1C4B" w:rsidRDefault="009E1C4B" w:rsidP="009E1C4B">
      <w:pPr>
        <w:pStyle w:val="ListParagraph"/>
        <w:numPr>
          <w:ilvl w:val="0"/>
          <w:numId w:val="20"/>
        </w:numPr>
        <w:rPr>
          <w:b/>
          <w:sz w:val="21"/>
          <w:szCs w:val="21"/>
        </w:rPr>
      </w:pPr>
      <w:r w:rsidRPr="009E1C4B">
        <w:rPr>
          <w:b/>
          <w:sz w:val="21"/>
          <w:szCs w:val="21"/>
        </w:rPr>
        <w:t>As an Amana brand dealer, what is my cost for participating in th</w:t>
      </w:r>
      <w:r w:rsidR="00793F5E">
        <w:rPr>
          <w:b/>
          <w:sz w:val="21"/>
          <w:szCs w:val="21"/>
        </w:rPr>
        <w:t>e s</w:t>
      </w:r>
      <w:r w:rsidR="00793F5E" w:rsidRPr="00793F5E">
        <w:rPr>
          <w:b/>
          <w:sz w:val="21"/>
          <w:szCs w:val="21"/>
        </w:rPr>
        <w:t xml:space="preserve">mart </w:t>
      </w:r>
      <w:r w:rsidR="00793F5E">
        <w:rPr>
          <w:b/>
          <w:sz w:val="21"/>
          <w:szCs w:val="21"/>
        </w:rPr>
        <w:t>h</w:t>
      </w:r>
      <w:r w:rsidR="00793F5E" w:rsidRPr="00793F5E">
        <w:rPr>
          <w:b/>
          <w:sz w:val="21"/>
          <w:szCs w:val="21"/>
        </w:rPr>
        <w:t xml:space="preserve">ome </w:t>
      </w:r>
      <w:r w:rsidR="00793F5E">
        <w:rPr>
          <w:b/>
          <w:sz w:val="21"/>
          <w:szCs w:val="21"/>
        </w:rPr>
        <w:t>b</w:t>
      </w:r>
      <w:r w:rsidR="00793F5E" w:rsidRPr="00793F5E">
        <w:rPr>
          <w:b/>
          <w:sz w:val="21"/>
          <w:szCs w:val="21"/>
        </w:rPr>
        <w:t xml:space="preserve">undles </w:t>
      </w:r>
      <w:r w:rsidR="00473552">
        <w:rPr>
          <w:b/>
          <w:sz w:val="21"/>
          <w:szCs w:val="21"/>
        </w:rPr>
        <w:t>program</w:t>
      </w:r>
      <w:r w:rsidRPr="009E1C4B">
        <w:rPr>
          <w:b/>
          <w:sz w:val="21"/>
          <w:szCs w:val="21"/>
        </w:rPr>
        <w:t>?</w:t>
      </w:r>
    </w:p>
    <w:p w14:paraId="00508EA5" w14:textId="34350496" w:rsidR="009E1C4B" w:rsidRDefault="009E1C4B" w:rsidP="009E1C4B">
      <w:pPr>
        <w:pStyle w:val="ListParagraph"/>
        <w:rPr>
          <w:rFonts w:asciiTheme="minorHAnsi" w:hAnsiTheme="minorHAnsi"/>
          <w:sz w:val="21"/>
          <w:szCs w:val="21"/>
        </w:rPr>
      </w:pPr>
      <w:r w:rsidRPr="009E1C4B">
        <w:rPr>
          <w:rFonts w:asciiTheme="minorHAnsi" w:hAnsiTheme="minorHAnsi"/>
          <w:color w:val="C00000"/>
          <w:sz w:val="21"/>
          <w:szCs w:val="21"/>
        </w:rPr>
        <w:t xml:space="preserve">$0, also known as FREE! </w:t>
      </w:r>
      <w:r w:rsidRPr="00061C5B">
        <w:rPr>
          <w:rFonts w:asciiTheme="minorHAnsi" w:hAnsiTheme="minorHAnsi"/>
          <w:sz w:val="21"/>
          <w:szCs w:val="21"/>
        </w:rPr>
        <w:t xml:space="preserve">You </w:t>
      </w:r>
      <w:r w:rsidR="00793F5E">
        <w:rPr>
          <w:rFonts w:asciiTheme="minorHAnsi" w:hAnsiTheme="minorHAnsi"/>
          <w:sz w:val="21"/>
          <w:szCs w:val="21"/>
        </w:rPr>
        <w:t>may</w:t>
      </w:r>
      <w:r w:rsidRPr="00061C5B">
        <w:rPr>
          <w:rFonts w:asciiTheme="minorHAnsi" w:hAnsiTheme="minorHAnsi"/>
          <w:sz w:val="21"/>
          <w:szCs w:val="21"/>
        </w:rPr>
        <w:t xml:space="preserve"> actually make more money if you sell more </w:t>
      </w:r>
      <w:r w:rsidRPr="00793F5E">
        <w:rPr>
          <w:rFonts w:asciiTheme="minorHAnsi" w:hAnsiTheme="minorHAnsi"/>
          <w:b/>
          <w:bCs/>
          <w:sz w:val="21"/>
          <w:szCs w:val="21"/>
        </w:rPr>
        <w:t>Amana</w:t>
      </w:r>
      <w:r>
        <w:rPr>
          <w:rFonts w:asciiTheme="minorHAnsi" w:hAnsiTheme="minorHAnsi"/>
          <w:sz w:val="21"/>
          <w:szCs w:val="21"/>
        </w:rPr>
        <w:t xml:space="preserve"> brand high-efficiency systems under the </w:t>
      </w:r>
      <w:proofErr w:type="gramStart"/>
      <w:r>
        <w:rPr>
          <w:rFonts w:asciiTheme="minorHAnsi" w:hAnsiTheme="minorHAnsi"/>
          <w:sz w:val="21"/>
          <w:szCs w:val="21"/>
        </w:rPr>
        <w:t>Winter</w:t>
      </w:r>
      <w:proofErr w:type="gramEnd"/>
      <w:r>
        <w:rPr>
          <w:rFonts w:asciiTheme="minorHAnsi" w:hAnsiTheme="minorHAnsi"/>
          <w:sz w:val="21"/>
          <w:szCs w:val="21"/>
        </w:rPr>
        <w:t xml:space="preserve"> 2019 </w:t>
      </w:r>
      <w:r w:rsidR="00473552">
        <w:rPr>
          <w:rFonts w:asciiTheme="minorHAnsi" w:hAnsiTheme="minorHAnsi"/>
          <w:sz w:val="21"/>
          <w:szCs w:val="21"/>
        </w:rPr>
        <w:t>Amana brand smart home bundles program</w:t>
      </w:r>
      <w:r>
        <w:rPr>
          <w:rFonts w:asciiTheme="minorHAnsi" w:hAnsiTheme="minorHAnsi"/>
          <w:sz w:val="21"/>
          <w:szCs w:val="21"/>
        </w:rPr>
        <w:t>. So get started soon!</w:t>
      </w:r>
    </w:p>
    <w:p w14:paraId="2D7D1075" w14:textId="77777777" w:rsidR="009E1C4B" w:rsidRDefault="009E1C4B" w:rsidP="009E1C4B">
      <w:pPr>
        <w:pStyle w:val="ListParagraph"/>
        <w:rPr>
          <w:b/>
          <w:sz w:val="21"/>
          <w:szCs w:val="21"/>
        </w:rPr>
      </w:pPr>
    </w:p>
    <w:p w14:paraId="31ED1B0B" w14:textId="1559DAAF" w:rsidR="00061C5B" w:rsidRPr="00061C5B" w:rsidRDefault="00DE655E" w:rsidP="00061C5B">
      <w:pPr>
        <w:pStyle w:val="ListParagraph"/>
        <w:numPr>
          <w:ilvl w:val="0"/>
          <w:numId w:val="20"/>
        </w:numPr>
        <w:rPr>
          <w:b/>
          <w:sz w:val="21"/>
          <w:szCs w:val="21"/>
        </w:rPr>
      </w:pPr>
      <w:r w:rsidRPr="00DE655E">
        <w:rPr>
          <w:b/>
          <w:sz w:val="21"/>
          <w:szCs w:val="21"/>
        </w:rPr>
        <w:t xml:space="preserve">How will the homeowner receive the FREE </w:t>
      </w:r>
      <w:r w:rsidR="009C26E9">
        <w:rPr>
          <w:b/>
          <w:sz w:val="21"/>
          <w:szCs w:val="21"/>
        </w:rPr>
        <w:t xml:space="preserve">smart home </w:t>
      </w:r>
      <w:r w:rsidRPr="00DE655E">
        <w:rPr>
          <w:b/>
          <w:sz w:val="21"/>
          <w:szCs w:val="21"/>
        </w:rPr>
        <w:t>items as part of this program?</w:t>
      </w:r>
    </w:p>
    <w:p w14:paraId="078A75E7" w14:textId="77777777" w:rsidR="00166D68" w:rsidRDefault="00061C5B" w:rsidP="00DE655E">
      <w:pPr>
        <w:pStyle w:val="ListParagraph"/>
        <w:rPr>
          <w:rFonts w:asciiTheme="minorHAnsi" w:hAnsiTheme="minorHAnsi"/>
          <w:sz w:val="21"/>
          <w:szCs w:val="21"/>
        </w:rPr>
      </w:pPr>
      <w:r w:rsidRPr="00061C5B">
        <w:rPr>
          <w:rFonts w:asciiTheme="minorHAnsi" w:hAnsiTheme="minorHAnsi"/>
          <w:sz w:val="21"/>
          <w:szCs w:val="21"/>
        </w:rPr>
        <w:t xml:space="preserve">Once </w:t>
      </w:r>
      <w:r w:rsidR="00166D68">
        <w:rPr>
          <w:rFonts w:asciiTheme="minorHAnsi" w:hAnsiTheme="minorHAnsi"/>
          <w:sz w:val="21"/>
          <w:szCs w:val="21"/>
        </w:rPr>
        <w:t xml:space="preserve">the smart home bundles claim (located here: </w:t>
      </w:r>
      <w:hyperlink r:id="rId8" w:history="1">
        <w:r w:rsidR="00166D68" w:rsidRPr="00061C5B">
          <w:rPr>
            <w:rStyle w:val="Hyperlink"/>
            <w:sz w:val="21"/>
            <w:szCs w:val="21"/>
          </w:rPr>
          <w:t>http://amana.egia.org/finance-promotions/</w:t>
        </w:r>
      </w:hyperlink>
      <w:r w:rsidR="00166D68">
        <w:rPr>
          <w:rStyle w:val="Hyperlink"/>
          <w:sz w:val="21"/>
          <w:szCs w:val="21"/>
        </w:rPr>
        <w:t xml:space="preserve">) </w:t>
      </w:r>
      <w:r w:rsidR="00166D68">
        <w:rPr>
          <w:rFonts w:asciiTheme="minorHAnsi" w:hAnsiTheme="minorHAnsi"/>
          <w:sz w:val="21"/>
          <w:szCs w:val="21"/>
        </w:rPr>
        <w:t xml:space="preserve">is </w:t>
      </w:r>
      <w:r w:rsidRPr="00061C5B">
        <w:rPr>
          <w:rFonts w:asciiTheme="minorHAnsi" w:hAnsiTheme="minorHAnsi"/>
          <w:sz w:val="21"/>
          <w:szCs w:val="21"/>
        </w:rPr>
        <w:t xml:space="preserve">approved, EGIA will send the details to a third party </w:t>
      </w:r>
      <w:r w:rsidR="00166D68">
        <w:rPr>
          <w:rFonts w:asciiTheme="minorHAnsi" w:hAnsiTheme="minorHAnsi"/>
          <w:sz w:val="21"/>
          <w:szCs w:val="21"/>
        </w:rPr>
        <w:t>for shipping. The</w:t>
      </w:r>
      <w:r w:rsidRPr="00061C5B">
        <w:rPr>
          <w:rFonts w:asciiTheme="minorHAnsi" w:hAnsiTheme="minorHAnsi"/>
          <w:sz w:val="21"/>
          <w:szCs w:val="21"/>
        </w:rPr>
        <w:t xml:space="preserve"> FREE items </w:t>
      </w:r>
      <w:r w:rsidR="00166D68">
        <w:rPr>
          <w:rFonts w:asciiTheme="minorHAnsi" w:hAnsiTheme="minorHAnsi"/>
          <w:sz w:val="21"/>
          <w:szCs w:val="21"/>
        </w:rPr>
        <w:t xml:space="preserve">will be sent </w:t>
      </w:r>
      <w:r w:rsidRPr="00061C5B">
        <w:rPr>
          <w:rFonts w:asciiTheme="minorHAnsi" w:hAnsiTheme="minorHAnsi"/>
          <w:sz w:val="21"/>
          <w:szCs w:val="21"/>
        </w:rPr>
        <w:t xml:space="preserve">directly to the homeowner’s address </w:t>
      </w:r>
      <w:r w:rsidR="00166D68">
        <w:rPr>
          <w:rFonts w:asciiTheme="minorHAnsi" w:hAnsiTheme="minorHAnsi"/>
          <w:sz w:val="21"/>
          <w:szCs w:val="21"/>
        </w:rPr>
        <w:t xml:space="preserve">that was </w:t>
      </w:r>
      <w:r w:rsidRPr="00061C5B">
        <w:rPr>
          <w:rFonts w:asciiTheme="minorHAnsi" w:hAnsiTheme="minorHAnsi"/>
          <w:sz w:val="21"/>
          <w:szCs w:val="21"/>
        </w:rPr>
        <w:t xml:space="preserve">provided by the dealer on the claim form. </w:t>
      </w:r>
    </w:p>
    <w:p w14:paraId="71AE0FBF" w14:textId="77777777" w:rsidR="00166D68" w:rsidRDefault="00166D68" w:rsidP="00DE655E">
      <w:pPr>
        <w:pStyle w:val="ListParagraph"/>
        <w:rPr>
          <w:rFonts w:asciiTheme="minorHAnsi" w:hAnsiTheme="minorHAnsi"/>
          <w:sz w:val="21"/>
          <w:szCs w:val="21"/>
        </w:rPr>
      </w:pPr>
    </w:p>
    <w:p w14:paraId="70C5F36A" w14:textId="58BCD5F1" w:rsidR="00DE655E" w:rsidRDefault="00166D68" w:rsidP="00DE655E">
      <w:pPr>
        <w:pStyle w:val="ListParagraph"/>
        <w:rPr>
          <w:sz w:val="21"/>
          <w:szCs w:val="21"/>
        </w:rPr>
      </w:pPr>
      <w:r w:rsidRPr="00166D68">
        <w:rPr>
          <w:rFonts w:asciiTheme="minorHAnsi" w:hAnsiTheme="minorHAnsi"/>
          <w:sz w:val="21"/>
          <w:szCs w:val="21"/>
        </w:rPr>
        <w:t xml:space="preserve">It is not recommended that dealers ship the FREE smart items to their business address for hand-delivery to the homeowner. This would prolong the process and detract from the customer’s experience. Homeowners should expect to receive the smart home items within 2-4 weeks of the claim approval by EGIA. </w:t>
      </w:r>
      <w:r w:rsidR="00061C5B" w:rsidRPr="00061C5B">
        <w:rPr>
          <w:rFonts w:asciiTheme="minorHAnsi" w:hAnsiTheme="minorHAnsi"/>
          <w:sz w:val="21"/>
          <w:szCs w:val="21"/>
        </w:rPr>
        <w:t xml:space="preserve">For this reason, dealers should submit the claim form on behalf of the homeowner as soon as the sale and installation of the qualifying </w:t>
      </w:r>
      <w:r w:rsidR="00061C5B" w:rsidRPr="003E6E68">
        <w:rPr>
          <w:rFonts w:asciiTheme="minorHAnsi" w:hAnsiTheme="minorHAnsi"/>
          <w:b/>
          <w:bCs/>
          <w:sz w:val="21"/>
          <w:szCs w:val="21"/>
        </w:rPr>
        <w:t>Amana</w:t>
      </w:r>
      <w:r w:rsidR="00061C5B" w:rsidRPr="00061C5B">
        <w:rPr>
          <w:rFonts w:asciiTheme="minorHAnsi" w:hAnsiTheme="minorHAnsi"/>
          <w:sz w:val="21"/>
          <w:szCs w:val="21"/>
        </w:rPr>
        <w:t xml:space="preserve"> brand high-efficiency system is complete. </w:t>
      </w:r>
    </w:p>
    <w:p w14:paraId="75181387" w14:textId="77777777" w:rsidR="00061C5B" w:rsidRPr="00061C5B" w:rsidRDefault="00061C5B" w:rsidP="00061C5B">
      <w:pPr>
        <w:pStyle w:val="ListParagraph"/>
        <w:rPr>
          <w:rFonts w:asciiTheme="minorHAnsi" w:hAnsiTheme="minorHAnsi"/>
          <w:sz w:val="21"/>
          <w:szCs w:val="21"/>
        </w:rPr>
      </w:pPr>
    </w:p>
    <w:p w14:paraId="37B22325" w14:textId="77777777" w:rsidR="00F206F3" w:rsidRPr="00DE655E" w:rsidRDefault="00F206F3" w:rsidP="00F206F3">
      <w:pPr>
        <w:pStyle w:val="ListParagraph"/>
        <w:numPr>
          <w:ilvl w:val="0"/>
          <w:numId w:val="20"/>
        </w:numPr>
        <w:rPr>
          <w:b/>
          <w:sz w:val="21"/>
          <w:szCs w:val="21"/>
        </w:rPr>
      </w:pPr>
      <w:r>
        <w:rPr>
          <w:b/>
          <w:sz w:val="21"/>
          <w:szCs w:val="21"/>
        </w:rPr>
        <w:t>Do I have to be an EGIA member to offer this program? Do I have to offer consumer financing?</w:t>
      </w:r>
    </w:p>
    <w:p w14:paraId="47FB1B15" w14:textId="5293BB35" w:rsidR="00990914" w:rsidRDefault="00F969C6" w:rsidP="00727CD8">
      <w:pPr>
        <w:pStyle w:val="ListParagraph"/>
        <w:rPr>
          <w:sz w:val="21"/>
          <w:szCs w:val="21"/>
        </w:rPr>
      </w:pPr>
      <w:r>
        <w:rPr>
          <w:sz w:val="21"/>
          <w:szCs w:val="21"/>
        </w:rPr>
        <w:t>D</w:t>
      </w:r>
      <w:r w:rsidR="00990914">
        <w:rPr>
          <w:sz w:val="21"/>
          <w:szCs w:val="21"/>
        </w:rPr>
        <w:t xml:space="preserve">ealers are </w:t>
      </w:r>
      <w:r w:rsidR="00990914" w:rsidRPr="00990914">
        <w:rPr>
          <w:sz w:val="21"/>
          <w:szCs w:val="21"/>
          <w:u w:val="single"/>
        </w:rPr>
        <w:t>not</w:t>
      </w:r>
      <w:r w:rsidR="00990914">
        <w:rPr>
          <w:sz w:val="21"/>
          <w:szCs w:val="21"/>
        </w:rPr>
        <w:t xml:space="preserve"> required to be an EGIA member or user of financing through an EGIA lender to participate in the </w:t>
      </w:r>
      <w:proofErr w:type="gramStart"/>
      <w:r w:rsidR="00061C5B">
        <w:rPr>
          <w:sz w:val="21"/>
          <w:szCs w:val="21"/>
        </w:rPr>
        <w:t>Winter</w:t>
      </w:r>
      <w:proofErr w:type="gramEnd"/>
      <w:r w:rsidR="00061C5B">
        <w:rPr>
          <w:sz w:val="21"/>
          <w:szCs w:val="21"/>
        </w:rPr>
        <w:t xml:space="preserve"> </w:t>
      </w:r>
      <w:r w:rsidR="00990914">
        <w:rPr>
          <w:sz w:val="21"/>
          <w:szCs w:val="21"/>
        </w:rPr>
        <w:t>2019</w:t>
      </w:r>
      <w:r w:rsidR="00990914" w:rsidRPr="0036331C">
        <w:rPr>
          <w:sz w:val="21"/>
          <w:szCs w:val="21"/>
        </w:rPr>
        <w:t xml:space="preserve"> </w:t>
      </w:r>
      <w:r w:rsidR="00473552">
        <w:rPr>
          <w:b/>
          <w:bCs/>
          <w:sz w:val="21"/>
          <w:szCs w:val="21"/>
        </w:rPr>
        <w:t>Amana brand smart home bundles program</w:t>
      </w:r>
      <w:r w:rsidR="00990914">
        <w:rPr>
          <w:sz w:val="21"/>
          <w:szCs w:val="21"/>
        </w:rPr>
        <w:t xml:space="preserve">. </w:t>
      </w:r>
      <w:r w:rsidRPr="007C5108">
        <w:rPr>
          <w:sz w:val="21"/>
          <w:szCs w:val="21"/>
        </w:rPr>
        <w:t xml:space="preserve">The program </w:t>
      </w:r>
      <w:r>
        <w:rPr>
          <w:sz w:val="21"/>
          <w:szCs w:val="21"/>
        </w:rPr>
        <w:t>is</w:t>
      </w:r>
      <w:r w:rsidRPr="007C5108">
        <w:rPr>
          <w:sz w:val="21"/>
          <w:szCs w:val="21"/>
        </w:rPr>
        <w:t xml:space="preserve"> administered by </w:t>
      </w:r>
      <w:r>
        <w:rPr>
          <w:sz w:val="21"/>
          <w:szCs w:val="21"/>
        </w:rPr>
        <w:t xml:space="preserve">EGIA </w:t>
      </w:r>
      <w:r w:rsidRPr="007C5108">
        <w:rPr>
          <w:sz w:val="21"/>
          <w:szCs w:val="21"/>
        </w:rPr>
        <w:t>on our behalf</w:t>
      </w:r>
      <w:r>
        <w:rPr>
          <w:sz w:val="21"/>
          <w:szCs w:val="21"/>
        </w:rPr>
        <w:t xml:space="preserve">. </w:t>
      </w:r>
    </w:p>
    <w:p w14:paraId="074AC9E7" w14:textId="77777777" w:rsidR="00990914" w:rsidRDefault="00990914" w:rsidP="00727CD8">
      <w:pPr>
        <w:pStyle w:val="ListParagraph"/>
        <w:rPr>
          <w:sz w:val="21"/>
          <w:szCs w:val="21"/>
        </w:rPr>
      </w:pPr>
    </w:p>
    <w:p w14:paraId="5B304B27" w14:textId="632AD5F2" w:rsidR="00454E02" w:rsidRDefault="00990914" w:rsidP="00454E02">
      <w:pPr>
        <w:pStyle w:val="ListParagraph"/>
        <w:rPr>
          <w:sz w:val="21"/>
          <w:szCs w:val="21"/>
        </w:rPr>
      </w:pPr>
      <w:r>
        <w:rPr>
          <w:sz w:val="21"/>
          <w:szCs w:val="21"/>
        </w:rPr>
        <w:t>However,</w:t>
      </w:r>
      <w:r w:rsidR="008D3E0F">
        <w:rPr>
          <w:sz w:val="21"/>
          <w:szCs w:val="21"/>
        </w:rPr>
        <w:t xml:space="preserve"> consumer financing helps sell high-efficiency </w:t>
      </w:r>
      <w:r w:rsidR="008D3E0F" w:rsidRPr="003E6E68">
        <w:rPr>
          <w:b/>
          <w:bCs/>
          <w:sz w:val="21"/>
          <w:szCs w:val="21"/>
        </w:rPr>
        <w:t>Amana</w:t>
      </w:r>
      <w:r w:rsidR="008D3E0F">
        <w:rPr>
          <w:sz w:val="21"/>
          <w:szCs w:val="21"/>
        </w:rPr>
        <w:t xml:space="preserve"> brand equipment! O</w:t>
      </w:r>
      <w:r>
        <w:rPr>
          <w:sz w:val="21"/>
          <w:szCs w:val="21"/>
        </w:rPr>
        <w:t>ver the last three years</w:t>
      </w:r>
      <w:r w:rsidR="003E6E68">
        <w:rPr>
          <w:sz w:val="21"/>
          <w:szCs w:val="21"/>
        </w:rPr>
        <w:t>,</w:t>
      </w:r>
      <w:r>
        <w:rPr>
          <w:sz w:val="21"/>
          <w:szCs w:val="21"/>
        </w:rPr>
        <w:t xml:space="preserve"> we have studied </w:t>
      </w:r>
      <w:r w:rsidR="00BD6CA2">
        <w:rPr>
          <w:sz w:val="21"/>
          <w:szCs w:val="21"/>
        </w:rPr>
        <w:t>elite dealers</w:t>
      </w:r>
      <w:r>
        <w:rPr>
          <w:sz w:val="21"/>
          <w:szCs w:val="21"/>
        </w:rPr>
        <w:t xml:space="preserve"> </w:t>
      </w:r>
      <w:r w:rsidR="008D3E0F">
        <w:rPr>
          <w:sz w:val="21"/>
          <w:szCs w:val="21"/>
        </w:rPr>
        <w:t xml:space="preserve">and </w:t>
      </w:r>
      <w:r>
        <w:rPr>
          <w:sz w:val="21"/>
          <w:szCs w:val="21"/>
        </w:rPr>
        <w:t xml:space="preserve">have found that there is a clear correlation between consumer financing usage and effectiveness in selling </w:t>
      </w:r>
      <w:r w:rsidRPr="003E6E68">
        <w:rPr>
          <w:b/>
          <w:bCs/>
          <w:sz w:val="21"/>
          <w:szCs w:val="21"/>
        </w:rPr>
        <w:t>Amana</w:t>
      </w:r>
      <w:r>
        <w:rPr>
          <w:sz w:val="21"/>
          <w:szCs w:val="21"/>
        </w:rPr>
        <w:t xml:space="preserve"> brand high-efficiency equipment. As such, although not required, it is strongly encouraged that </w:t>
      </w:r>
      <w:r w:rsidRPr="003E6E68">
        <w:rPr>
          <w:b/>
          <w:bCs/>
          <w:sz w:val="21"/>
          <w:szCs w:val="21"/>
        </w:rPr>
        <w:t>Amana</w:t>
      </w:r>
      <w:r>
        <w:rPr>
          <w:sz w:val="21"/>
          <w:szCs w:val="21"/>
        </w:rPr>
        <w:t xml:space="preserve"> brand dealers sign up with EGIA to offer consumer financing as part of the high-efficiency selling process. </w:t>
      </w:r>
      <w:r>
        <w:rPr>
          <w:sz w:val="21"/>
          <w:szCs w:val="21"/>
        </w:rPr>
        <w:lastRenderedPageBreak/>
        <w:t xml:space="preserve">The </w:t>
      </w:r>
      <w:r w:rsidRPr="003E6E68">
        <w:rPr>
          <w:b/>
          <w:bCs/>
          <w:sz w:val="21"/>
          <w:szCs w:val="21"/>
        </w:rPr>
        <w:t>Amana</w:t>
      </w:r>
      <w:r>
        <w:rPr>
          <w:sz w:val="21"/>
          <w:szCs w:val="21"/>
        </w:rPr>
        <w:t xml:space="preserve"> brand offers buy down rebates on qualifying high-effic</w:t>
      </w:r>
      <w:r w:rsidR="008D3E0F">
        <w:rPr>
          <w:sz w:val="21"/>
          <w:szCs w:val="21"/>
        </w:rPr>
        <w:t>iency equipment as part of our Consumer Financing Buy Down P</w:t>
      </w:r>
      <w:r>
        <w:rPr>
          <w:sz w:val="21"/>
          <w:szCs w:val="21"/>
        </w:rPr>
        <w:t xml:space="preserve">rogram when dealers use consumer financing through a qualifying EGIA lender; to learn more visit </w:t>
      </w:r>
      <w:hyperlink r:id="rId9" w:history="1">
        <w:r w:rsidR="00A75A85" w:rsidRPr="00BA0E90">
          <w:rPr>
            <w:rStyle w:val="Hyperlink"/>
            <w:sz w:val="21"/>
            <w:szCs w:val="21"/>
          </w:rPr>
          <w:t>http://amana.egia.org/</w:t>
        </w:r>
      </w:hyperlink>
      <w:r w:rsidR="00454E02">
        <w:rPr>
          <w:sz w:val="21"/>
          <w:szCs w:val="21"/>
        </w:rPr>
        <w:t>.</w:t>
      </w:r>
    </w:p>
    <w:p w14:paraId="66C005C3" w14:textId="77777777" w:rsidR="00454E02" w:rsidRDefault="00454E02" w:rsidP="00454E02">
      <w:pPr>
        <w:pStyle w:val="ListParagraph"/>
        <w:rPr>
          <w:sz w:val="21"/>
          <w:szCs w:val="21"/>
        </w:rPr>
      </w:pPr>
    </w:p>
    <w:p w14:paraId="6FA9E793" w14:textId="77777777" w:rsidR="00061C5B" w:rsidRDefault="00061C5B" w:rsidP="00061C5B">
      <w:pPr>
        <w:pStyle w:val="ListParagraph"/>
        <w:rPr>
          <w:sz w:val="21"/>
          <w:szCs w:val="21"/>
        </w:rPr>
      </w:pPr>
      <w:r w:rsidRPr="008D3E0F">
        <w:rPr>
          <w:rFonts w:asciiTheme="minorHAnsi" w:hAnsiTheme="minorHAnsi" w:cs="Calibri"/>
          <w:color w:val="C00000"/>
          <w:sz w:val="21"/>
          <w:szCs w:val="21"/>
          <w:u w:val="single"/>
        </w:rPr>
        <w:t>Please note</w:t>
      </w:r>
      <w:r w:rsidRPr="008D3E0F">
        <w:rPr>
          <w:rFonts w:asciiTheme="minorHAnsi" w:hAnsiTheme="minorHAnsi" w:cs="Calibri"/>
          <w:color w:val="C00000"/>
          <w:sz w:val="21"/>
          <w:szCs w:val="21"/>
        </w:rPr>
        <w:t xml:space="preserve"> </w:t>
      </w:r>
      <w:r>
        <w:rPr>
          <w:rFonts w:asciiTheme="minorHAnsi" w:hAnsiTheme="minorHAnsi" w:cs="Calibri"/>
          <w:sz w:val="21"/>
          <w:szCs w:val="21"/>
        </w:rPr>
        <w:t>- f</w:t>
      </w:r>
      <w:r w:rsidR="00454E02">
        <w:rPr>
          <w:rFonts w:asciiTheme="minorHAnsi" w:hAnsiTheme="minorHAnsi" w:cs="Calibri"/>
          <w:sz w:val="21"/>
          <w:szCs w:val="21"/>
        </w:rPr>
        <w:t xml:space="preserve">or a qualifying high-efficiency </w:t>
      </w:r>
      <w:r w:rsidR="00454E02" w:rsidRPr="003E6E68">
        <w:rPr>
          <w:rFonts w:asciiTheme="minorHAnsi" w:hAnsiTheme="minorHAnsi" w:cs="Calibri"/>
          <w:b/>
          <w:bCs/>
          <w:sz w:val="21"/>
          <w:szCs w:val="21"/>
        </w:rPr>
        <w:t>Amana</w:t>
      </w:r>
      <w:r w:rsidR="00454E02">
        <w:rPr>
          <w:rFonts w:asciiTheme="minorHAnsi" w:hAnsiTheme="minorHAnsi" w:cs="Calibri"/>
          <w:sz w:val="21"/>
          <w:szCs w:val="21"/>
        </w:rPr>
        <w:t xml:space="preserve"> brand system and corresponding equipment serial numbers</w:t>
      </w:r>
      <w:r>
        <w:rPr>
          <w:rFonts w:asciiTheme="minorHAnsi" w:hAnsiTheme="minorHAnsi" w:cs="Calibri"/>
          <w:sz w:val="21"/>
          <w:szCs w:val="21"/>
        </w:rPr>
        <w:t xml:space="preserve"> during the program period</w:t>
      </w:r>
      <w:r w:rsidR="00454E02">
        <w:rPr>
          <w:rFonts w:asciiTheme="minorHAnsi" w:hAnsiTheme="minorHAnsi" w:cs="Calibri"/>
          <w:sz w:val="21"/>
          <w:szCs w:val="21"/>
        </w:rPr>
        <w:t xml:space="preserve">, dealers may </w:t>
      </w:r>
      <w:r w:rsidR="00454E02" w:rsidRPr="008D3E0F">
        <w:rPr>
          <w:rFonts w:asciiTheme="minorHAnsi" w:hAnsiTheme="minorHAnsi" w:cs="Calibri"/>
          <w:b/>
          <w:i/>
          <w:color w:val="C00000"/>
          <w:sz w:val="21"/>
          <w:szCs w:val="21"/>
          <w:u w:val="single"/>
        </w:rPr>
        <w:t>EITHER</w:t>
      </w:r>
      <w:r w:rsidR="00454E02">
        <w:rPr>
          <w:rFonts w:asciiTheme="minorHAnsi" w:hAnsiTheme="minorHAnsi" w:cs="Calibri"/>
          <w:sz w:val="21"/>
          <w:szCs w:val="21"/>
        </w:rPr>
        <w:t xml:space="preserve"> claim: </w:t>
      </w:r>
    </w:p>
    <w:p w14:paraId="1188AEDE" w14:textId="72FE05B3" w:rsidR="003E6E68" w:rsidRPr="003E6E68" w:rsidRDefault="003E6E68" w:rsidP="003E6E68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1440"/>
        <w:rPr>
          <w:rFonts w:asciiTheme="minorHAnsi" w:hAnsiTheme="minorHAnsi" w:cs="Calibri"/>
          <w:sz w:val="21"/>
          <w:szCs w:val="21"/>
        </w:rPr>
      </w:pPr>
      <w:r w:rsidRPr="003E6E68">
        <w:rPr>
          <w:rFonts w:asciiTheme="minorHAnsi" w:hAnsiTheme="minorHAnsi" w:cs="Calibri"/>
          <w:sz w:val="21"/>
          <w:szCs w:val="21"/>
        </w:rPr>
        <w:t xml:space="preserve">FREE smart home items (on behalf of the homeowner) under the Winter 2019 </w:t>
      </w:r>
      <w:r w:rsidR="00473552">
        <w:rPr>
          <w:rFonts w:asciiTheme="minorHAnsi" w:hAnsiTheme="minorHAnsi" w:cs="Calibri"/>
          <w:sz w:val="21"/>
          <w:szCs w:val="21"/>
        </w:rPr>
        <w:t>Amana brand smart home bundles program</w:t>
      </w:r>
      <w:r w:rsidRPr="003E6E68">
        <w:rPr>
          <w:rFonts w:asciiTheme="minorHAnsi" w:hAnsiTheme="minorHAnsi" w:cs="Calibri"/>
          <w:sz w:val="21"/>
          <w:szCs w:val="21"/>
        </w:rPr>
        <w:t xml:space="preserve"> </w:t>
      </w:r>
      <w:r w:rsidRPr="00882672">
        <w:rPr>
          <w:rFonts w:asciiTheme="minorHAnsi" w:hAnsiTheme="minorHAnsi" w:cs="Calibri"/>
          <w:i/>
          <w:sz w:val="21"/>
          <w:szCs w:val="21"/>
          <w:u w:val="single"/>
        </w:rPr>
        <w:t>OR</w:t>
      </w:r>
      <w:r w:rsidRPr="003E6E68">
        <w:rPr>
          <w:rFonts w:asciiTheme="minorHAnsi" w:hAnsiTheme="minorHAnsi" w:cs="Calibri"/>
          <w:sz w:val="21"/>
          <w:szCs w:val="21"/>
        </w:rPr>
        <w:t xml:space="preserve"> </w:t>
      </w:r>
    </w:p>
    <w:p w14:paraId="43A94115" w14:textId="77777777" w:rsidR="003E6E68" w:rsidRPr="003E6E68" w:rsidRDefault="003E6E68" w:rsidP="003E6E68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1440"/>
        <w:rPr>
          <w:rFonts w:asciiTheme="minorHAnsi" w:hAnsiTheme="minorHAnsi" w:cs="Calibri"/>
          <w:sz w:val="21"/>
          <w:szCs w:val="21"/>
        </w:rPr>
      </w:pPr>
      <w:r w:rsidRPr="003E6E68">
        <w:rPr>
          <w:rFonts w:asciiTheme="minorHAnsi" w:hAnsiTheme="minorHAnsi" w:cs="Calibri"/>
          <w:sz w:val="21"/>
          <w:szCs w:val="21"/>
        </w:rPr>
        <w:t>Consumer financing buy down rebate under the Amana Brand 2019 Consumer Financing Program</w:t>
      </w:r>
    </w:p>
    <w:p w14:paraId="3A4EA849" w14:textId="77777777" w:rsidR="00EC6D22" w:rsidRDefault="00EC6D22" w:rsidP="00EC6D22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Calibri" w:hAnsiTheme="minorHAnsi"/>
          <w:b/>
          <w:sz w:val="21"/>
          <w:szCs w:val="21"/>
        </w:rPr>
      </w:pPr>
    </w:p>
    <w:p w14:paraId="2CE8878F" w14:textId="77777777" w:rsidR="00882672" w:rsidRDefault="00882672" w:rsidP="00EC6D22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Calibri" w:hAnsiTheme="minorHAnsi"/>
          <w:b/>
          <w:sz w:val="21"/>
          <w:szCs w:val="21"/>
        </w:rPr>
      </w:pPr>
    </w:p>
    <w:p w14:paraId="6FA55735" w14:textId="77777777" w:rsidR="00882672" w:rsidRDefault="00882672" w:rsidP="00EC6D22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Calibri" w:hAnsiTheme="minorHAnsi"/>
          <w:b/>
          <w:sz w:val="21"/>
          <w:szCs w:val="21"/>
        </w:rPr>
      </w:pPr>
    </w:p>
    <w:p w14:paraId="350F796D" w14:textId="77777777" w:rsidR="00882672" w:rsidRDefault="00882672" w:rsidP="00EC6D22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Calibri" w:hAnsiTheme="minorHAnsi"/>
          <w:b/>
          <w:sz w:val="21"/>
          <w:szCs w:val="21"/>
        </w:rPr>
      </w:pPr>
    </w:p>
    <w:p w14:paraId="2DB2171A" w14:textId="77777777" w:rsidR="00882672" w:rsidRDefault="00882672" w:rsidP="00EC6D22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Calibri" w:hAnsiTheme="minorHAnsi"/>
          <w:b/>
          <w:sz w:val="21"/>
          <w:szCs w:val="21"/>
        </w:rPr>
      </w:pPr>
    </w:p>
    <w:p w14:paraId="242D0562" w14:textId="77777777" w:rsidR="00882672" w:rsidRDefault="00882672" w:rsidP="00EC6D22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Calibri" w:hAnsiTheme="minorHAnsi"/>
          <w:b/>
          <w:sz w:val="21"/>
          <w:szCs w:val="21"/>
        </w:rPr>
      </w:pPr>
    </w:p>
    <w:p w14:paraId="6E343845" w14:textId="77777777" w:rsidR="00882672" w:rsidRDefault="00882672" w:rsidP="00EC6D22">
      <w:pPr>
        <w:pStyle w:val="ListParagraph"/>
        <w:widowControl w:val="0"/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Calibri" w:hAnsiTheme="minorHAnsi"/>
          <w:b/>
          <w:sz w:val="21"/>
          <w:szCs w:val="21"/>
        </w:rPr>
      </w:pPr>
    </w:p>
    <w:p w14:paraId="45975E9B" w14:textId="77777777" w:rsidR="00882672" w:rsidRPr="005D6A2E" w:rsidRDefault="00882672" w:rsidP="005D6A2E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Calibri" w:hAnsiTheme="minorHAnsi"/>
          <w:b/>
          <w:sz w:val="21"/>
          <w:szCs w:val="21"/>
        </w:rPr>
      </w:pPr>
    </w:p>
    <w:p w14:paraId="1B465B03" w14:textId="1B4F6587" w:rsidR="004158F2" w:rsidRPr="00DE655E" w:rsidRDefault="004158F2" w:rsidP="004158F2">
      <w:pPr>
        <w:pStyle w:val="ListParagraph"/>
        <w:numPr>
          <w:ilvl w:val="0"/>
          <w:numId w:val="20"/>
        </w:numPr>
        <w:rPr>
          <w:b/>
          <w:sz w:val="21"/>
          <w:szCs w:val="21"/>
        </w:rPr>
      </w:pPr>
      <w:r>
        <w:rPr>
          <w:b/>
          <w:sz w:val="21"/>
          <w:szCs w:val="21"/>
        </w:rPr>
        <w:t>What is the perceived value of the smart home bundles to the homeowner?</w:t>
      </w:r>
    </w:p>
    <w:p w14:paraId="751E327E" w14:textId="5622CF78" w:rsidR="008D3E0F" w:rsidRDefault="009C2B0D" w:rsidP="008D3E0F">
      <w:pPr>
        <w:pStyle w:val="ListParagrap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The perceived value </w:t>
      </w:r>
      <w:r w:rsidR="003E6E68">
        <w:rPr>
          <w:rFonts w:asciiTheme="minorHAnsi" w:hAnsiTheme="minorHAnsi"/>
          <w:sz w:val="21"/>
          <w:szCs w:val="21"/>
        </w:rPr>
        <w:t>of the smart home bundle can be</w:t>
      </w:r>
      <w:r w:rsidR="00061C5B" w:rsidRPr="003E6E68">
        <w:rPr>
          <w:rFonts w:asciiTheme="minorHAnsi" w:hAnsiTheme="minorHAnsi"/>
          <w:color w:val="C00000"/>
          <w:sz w:val="21"/>
          <w:szCs w:val="21"/>
        </w:rPr>
        <w:t xml:space="preserve"> </w:t>
      </w:r>
      <w:r w:rsidR="00882672">
        <w:rPr>
          <w:rFonts w:asciiTheme="minorHAnsi" w:hAnsiTheme="minorHAnsi"/>
          <w:color w:val="C00000"/>
          <w:sz w:val="21"/>
          <w:szCs w:val="21"/>
          <w:u w:val="single"/>
        </w:rPr>
        <w:t>from $280 - $1,2</w:t>
      </w:r>
      <w:r w:rsidR="00061C5B" w:rsidRPr="008D3E0F">
        <w:rPr>
          <w:rFonts w:asciiTheme="minorHAnsi" w:hAnsiTheme="minorHAnsi"/>
          <w:color w:val="C00000"/>
          <w:sz w:val="21"/>
          <w:szCs w:val="21"/>
          <w:u w:val="single"/>
        </w:rPr>
        <w:t>50</w:t>
      </w:r>
      <w:r w:rsidR="003E6E68">
        <w:rPr>
          <w:rFonts w:asciiTheme="minorHAnsi" w:hAnsiTheme="minorHAnsi"/>
          <w:sz w:val="21"/>
          <w:szCs w:val="21"/>
        </w:rPr>
        <w:t xml:space="preserve">. </w:t>
      </w:r>
      <w:r w:rsidR="002B5BB9">
        <w:rPr>
          <w:rFonts w:asciiTheme="minorHAnsi" w:hAnsiTheme="minorHAnsi"/>
          <w:sz w:val="21"/>
          <w:szCs w:val="21"/>
        </w:rPr>
        <w:t>The t</w:t>
      </w:r>
      <w:r w:rsidR="003D1ED8">
        <w:rPr>
          <w:rFonts w:asciiTheme="minorHAnsi" w:hAnsiTheme="minorHAnsi"/>
          <w:sz w:val="21"/>
          <w:szCs w:val="21"/>
        </w:rPr>
        <w:t>able</w:t>
      </w:r>
      <w:r w:rsidR="008D3E0F">
        <w:rPr>
          <w:rFonts w:asciiTheme="minorHAnsi" w:hAnsiTheme="minorHAnsi"/>
          <w:sz w:val="21"/>
          <w:szCs w:val="21"/>
        </w:rPr>
        <w:t>s below summarize</w:t>
      </w:r>
      <w:r w:rsidR="003D1ED8">
        <w:rPr>
          <w:rFonts w:asciiTheme="minorHAnsi" w:hAnsiTheme="minorHAnsi"/>
          <w:sz w:val="21"/>
          <w:szCs w:val="21"/>
        </w:rPr>
        <w:t xml:space="preserve"> the </w:t>
      </w:r>
      <w:r w:rsidR="008D3E0F">
        <w:rPr>
          <w:rFonts w:asciiTheme="minorHAnsi" w:hAnsiTheme="minorHAnsi"/>
          <w:sz w:val="21"/>
          <w:szCs w:val="21"/>
        </w:rPr>
        <w:t xml:space="preserve">FREE smart home items and associated </w:t>
      </w:r>
      <w:proofErr w:type="gramStart"/>
      <w:r w:rsidR="003E6E68">
        <w:rPr>
          <w:rFonts w:asciiTheme="minorHAnsi" w:hAnsiTheme="minorHAnsi"/>
          <w:sz w:val="21"/>
          <w:szCs w:val="21"/>
        </w:rPr>
        <w:t>manufacturer’s</w:t>
      </w:r>
      <w:proofErr w:type="gramEnd"/>
      <w:r w:rsidR="003E6E68">
        <w:rPr>
          <w:rFonts w:asciiTheme="minorHAnsi" w:hAnsiTheme="minorHAnsi"/>
          <w:sz w:val="21"/>
          <w:szCs w:val="21"/>
        </w:rPr>
        <w:t xml:space="preserve"> suggested</w:t>
      </w:r>
      <w:r w:rsidR="003D1ED8">
        <w:rPr>
          <w:rFonts w:asciiTheme="minorHAnsi" w:hAnsiTheme="minorHAnsi"/>
          <w:sz w:val="21"/>
          <w:szCs w:val="21"/>
        </w:rPr>
        <w:t xml:space="preserve"> re</w:t>
      </w:r>
      <w:r w:rsidR="00061C5B">
        <w:rPr>
          <w:rFonts w:asciiTheme="minorHAnsi" w:hAnsiTheme="minorHAnsi"/>
          <w:sz w:val="21"/>
          <w:szCs w:val="21"/>
        </w:rPr>
        <w:t xml:space="preserve">tail </w:t>
      </w:r>
      <w:r w:rsidR="003E6E68">
        <w:rPr>
          <w:rFonts w:asciiTheme="minorHAnsi" w:hAnsiTheme="minorHAnsi"/>
          <w:sz w:val="21"/>
          <w:szCs w:val="21"/>
        </w:rPr>
        <w:t>price</w:t>
      </w:r>
      <w:r w:rsidR="00AD25F7">
        <w:rPr>
          <w:rFonts w:asciiTheme="minorHAnsi" w:hAnsiTheme="minorHAnsi"/>
          <w:sz w:val="21"/>
          <w:szCs w:val="21"/>
        </w:rPr>
        <w:t xml:space="preserve"> (MSRP)</w:t>
      </w:r>
      <w:r w:rsidR="00061C5B">
        <w:rPr>
          <w:rFonts w:asciiTheme="minorHAnsi" w:hAnsiTheme="minorHAnsi"/>
          <w:sz w:val="21"/>
          <w:szCs w:val="21"/>
        </w:rPr>
        <w:t xml:space="preserve"> for all FREE items.</w:t>
      </w:r>
    </w:p>
    <w:p w14:paraId="7BBCC7CC" w14:textId="77777777" w:rsidR="005D6A2E" w:rsidRPr="008D3E0F" w:rsidRDefault="005D6A2E" w:rsidP="008D3E0F">
      <w:pPr>
        <w:pStyle w:val="ListParagraph"/>
        <w:rPr>
          <w:rFonts w:asciiTheme="minorHAnsi" w:hAnsiTheme="minorHAnsi"/>
          <w:sz w:val="21"/>
          <w:szCs w:val="21"/>
        </w:rPr>
      </w:pPr>
    </w:p>
    <w:p w14:paraId="2283F2A7" w14:textId="1950E6FB" w:rsidR="008D3E0F" w:rsidRDefault="00882672" w:rsidP="008D3E0F">
      <w:pPr>
        <w:pStyle w:val="ListParagraph"/>
        <w:ind w:left="0"/>
        <w:rPr>
          <w:rFonts w:asciiTheme="minorHAnsi" w:hAnsiTheme="minorHAnsi"/>
          <w:sz w:val="21"/>
          <w:szCs w:val="21"/>
        </w:rPr>
      </w:pPr>
      <w:r>
        <w:rPr>
          <w:noProof/>
        </w:rPr>
        <w:drawing>
          <wp:inline distT="0" distB="0" distL="0" distR="0" wp14:anchorId="4FB9F8F5" wp14:editId="17D06031">
            <wp:extent cx="6309360" cy="33610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36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A4E39" w14:textId="77777777" w:rsidR="00882672" w:rsidRPr="009C2B0D" w:rsidRDefault="00882672" w:rsidP="008D3E0F">
      <w:pPr>
        <w:pStyle w:val="ListParagraph"/>
        <w:ind w:left="0"/>
        <w:rPr>
          <w:rFonts w:asciiTheme="minorHAnsi" w:hAnsiTheme="minorHAnsi"/>
          <w:sz w:val="21"/>
          <w:szCs w:val="21"/>
        </w:rPr>
      </w:pPr>
    </w:p>
    <w:p w14:paraId="3B00B348" w14:textId="3D4AB1FE" w:rsidR="0049615D" w:rsidRDefault="00882672" w:rsidP="003D1ED8">
      <w:pPr>
        <w:rPr>
          <w:rFonts w:asciiTheme="minorHAnsi" w:hAnsiTheme="minorHAnsi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759B3A2E" wp14:editId="3F61E065">
            <wp:extent cx="6309360" cy="33477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34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BF770" w14:textId="77777777" w:rsidR="00261482" w:rsidRDefault="00261482" w:rsidP="00261482">
      <w:pPr>
        <w:pStyle w:val="ListParagraph"/>
        <w:rPr>
          <w:b/>
          <w:sz w:val="21"/>
          <w:szCs w:val="21"/>
        </w:rPr>
      </w:pPr>
    </w:p>
    <w:p w14:paraId="75E3E23F" w14:textId="77777777" w:rsidR="00882672" w:rsidRDefault="00882672" w:rsidP="00261482">
      <w:pPr>
        <w:pStyle w:val="ListParagraph"/>
        <w:rPr>
          <w:b/>
          <w:sz w:val="21"/>
          <w:szCs w:val="21"/>
        </w:rPr>
      </w:pPr>
    </w:p>
    <w:p w14:paraId="1449DA78" w14:textId="77777777" w:rsidR="005D6A2E" w:rsidRDefault="005D6A2E" w:rsidP="00261482">
      <w:pPr>
        <w:pStyle w:val="ListParagraph"/>
        <w:rPr>
          <w:b/>
          <w:sz w:val="21"/>
          <w:szCs w:val="21"/>
        </w:rPr>
      </w:pPr>
      <w:bookmarkStart w:id="0" w:name="_GoBack"/>
      <w:bookmarkEnd w:id="0"/>
    </w:p>
    <w:p w14:paraId="1E23A149" w14:textId="59D89D80" w:rsidR="00061C5B" w:rsidRDefault="0049615D" w:rsidP="00061C5B">
      <w:pPr>
        <w:pStyle w:val="ListParagraph"/>
        <w:numPr>
          <w:ilvl w:val="0"/>
          <w:numId w:val="20"/>
        </w:num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Why </w:t>
      </w:r>
      <w:r w:rsidR="00061C5B">
        <w:rPr>
          <w:b/>
          <w:sz w:val="21"/>
          <w:szCs w:val="21"/>
        </w:rPr>
        <w:t xml:space="preserve">are </w:t>
      </w:r>
      <w:r w:rsidR="008D3E0F">
        <w:rPr>
          <w:b/>
          <w:sz w:val="21"/>
          <w:szCs w:val="21"/>
        </w:rPr>
        <w:t>the smart home items Nest</w:t>
      </w:r>
      <w:r w:rsidR="00575839" w:rsidRPr="00575839">
        <w:rPr>
          <w:rFonts w:cs="Calibri"/>
          <w:b/>
          <w:sz w:val="21"/>
          <w:szCs w:val="21"/>
          <w:vertAlign w:val="superscript"/>
        </w:rPr>
        <w:t>®</w:t>
      </w:r>
      <w:r w:rsidR="008D3E0F">
        <w:rPr>
          <w:b/>
          <w:sz w:val="21"/>
          <w:szCs w:val="21"/>
        </w:rPr>
        <w:t xml:space="preserve"> and </w:t>
      </w:r>
      <w:r w:rsidR="00061C5B">
        <w:rPr>
          <w:b/>
          <w:sz w:val="21"/>
          <w:szCs w:val="21"/>
        </w:rPr>
        <w:t>Google</w:t>
      </w:r>
      <w:r w:rsidR="00575839" w:rsidRPr="00575839">
        <w:rPr>
          <w:rFonts w:cs="Calibri"/>
          <w:b/>
          <w:sz w:val="21"/>
          <w:szCs w:val="21"/>
          <w:vertAlign w:val="superscript"/>
        </w:rPr>
        <w:t>®</w:t>
      </w:r>
      <w:r w:rsidR="00061C5B">
        <w:rPr>
          <w:b/>
          <w:sz w:val="21"/>
          <w:szCs w:val="21"/>
        </w:rPr>
        <w:t xml:space="preserve"> products</w:t>
      </w:r>
      <w:r>
        <w:rPr>
          <w:b/>
          <w:sz w:val="21"/>
          <w:szCs w:val="21"/>
        </w:rPr>
        <w:t>?</w:t>
      </w:r>
    </w:p>
    <w:p w14:paraId="0C55E25D" w14:textId="426B93C8" w:rsidR="009E1C4B" w:rsidRDefault="0049615D" w:rsidP="009E1C4B">
      <w:pPr>
        <w:pStyle w:val="ListParagraph"/>
        <w:rPr>
          <w:rFonts w:asciiTheme="minorHAnsi" w:hAnsiTheme="minorHAnsi"/>
          <w:sz w:val="21"/>
          <w:szCs w:val="21"/>
        </w:rPr>
      </w:pPr>
      <w:r w:rsidRPr="00061C5B">
        <w:rPr>
          <w:rFonts w:asciiTheme="minorHAnsi" w:hAnsiTheme="minorHAnsi"/>
          <w:sz w:val="21"/>
          <w:szCs w:val="21"/>
        </w:rPr>
        <w:t>The Amana brand has partnered with some of the largest and most recognized con</w:t>
      </w:r>
      <w:r w:rsidR="009E1C4B">
        <w:rPr>
          <w:rFonts w:asciiTheme="minorHAnsi" w:hAnsiTheme="minorHAnsi"/>
          <w:sz w:val="21"/>
          <w:szCs w:val="21"/>
        </w:rPr>
        <w:t xml:space="preserve">sumer brands, namely Nest and </w:t>
      </w:r>
      <w:r w:rsidRPr="00061C5B">
        <w:rPr>
          <w:rFonts w:asciiTheme="minorHAnsi" w:hAnsiTheme="minorHAnsi"/>
          <w:sz w:val="21"/>
          <w:szCs w:val="21"/>
        </w:rPr>
        <w:t>Google</w:t>
      </w:r>
      <w:r w:rsidR="009F4807" w:rsidRPr="00061C5B">
        <w:rPr>
          <w:rFonts w:asciiTheme="minorHAnsi" w:hAnsiTheme="minorHAnsi"/>
          <w:sz w:val="21"/>
          <w:szCs w:val="21"/>
        </w:rPr>
        <w:t>. This will</w:t>
      </w:r>
      <w:r w:rsidRPr="00061C5B">
        <w:rPr>
          <w:rFonts w:asciiTheme="minorHAnsi" w:hAnsiTheme="minorHAnsi"/>
          <w:sz w:val="21"/>
          <w:szCs w:val="21"/>
        </w:rPr>
        <w:t xml:space="preserve"> enable </w:t>
      </w:r>
      <w:r w:rsidRPr="0025596B">
        <w:rPr>
          <w:rFonts w:asciiTheme="minorHAnsi" w:hAnsiTheme="minorHAnsi"/>
          <w:b/>
          <w:bCs/>
          <w:sz w:val="21"/>
          <w:szCs w:val="21"/>
        </w:rPr>
        <w:t>Amana</w:t>
      </w:r>
      <w:r w:rsidRPr="00061C5B">
        <w:rPr>
          <w:rFonts w:asciiTheme="minorHAnsi" w:hAnsiTheme="minorHAnsi"/>
          <w:sz w:val="21"/>
          <w:szCs w:val="21"/>
        </w:rPr>
        <w:t xml:space="preserve"> bra</w:t>
      </w:r>
      <w:r w:rsidR="009E1C4B">
        <w:rPr>
          <w:rFonts w:asciiTheme="minorHAnsi" w:hAnsiTheme="minorHAnsi"/>
          <w:sz w:val="21"/>
          <w:szCs w:val="21"/>
        </w:rPr>
        <w:t xml:space="preserve">nd dealers to effectively sell </w:t>
      </w:r>
      <w:r w:rsidR="008D3E0F">
        <w:rPr>
          <w:rFonts w:asciiTheme="minorHAnsi" w:hAnsiTheme="minorHAnsi"/>
          <w:sz w:val="21"/>
          <w:szCs w:val="21"/>
        </w:rPr>
        <w:t>smart/</w:t>
      </w:r>
      <w:r w:rsidRPr="00061C5B">
        <w:rPr>
          <w:rFonts w:asciiTheme="minorHAnsi" w:hAnsiTheme="minorHAnsi"/>
          <w:sz w:val="21"/>
          <w:szCs w:val="21"/>
        </w:rPr>
        <w:t xml:space="preserve">connected </w:t>
      </w:r>
      <w:r w:rsidR="009E1C4B">
        <w:rPr>
          <w:rFonts w:asciiTheme="minorHAnsi" w:hAnsiTheme="minorHAnsi"/>
          <w:sz w:val="21"/>
          <w:szCs w:val="21"/>
        </w:rPr>
        <w:t xml:space="preserve">home </w:t>
      </w:r>
      <w:r w:rsidRPr="00061C5B">
        <w:rPr>
          <w:rFonts w:asciiTheme="minorHAnsi" w:hAnsiTheme="minorHAnsi"/>
          <w:sz w:val="21"/>
          <w:szCs w:val="21"/>
        </w:rPr>
        <w:t xml:space="preserve">solutions to homeowners </w:t>
      </w:r>
      <w:r w:rsidR="00044DB1" w:rsidRPr="00061C5B">
        <w:rPr>
          <w:rFonts w:asciiTheme="minorHAnsi" w:hAnsiTheme="minorHAnsi"/>
          <w:sz w:val="21"/>
          <w:szCs w:val="21"/>
        </w:rPr>
        <w:t xml:space="preserve">in need of a </w:t>
      </w:r>
      <w:r w:rsidRPr="00061C5B">
        <w:rPr>
          <w:rFonts w:asciiTheme="minorHAnsi" w:hAnsiTheme="minorHAnsi"/>
          <w:sz w:val="21"/>
          <w:szCs w:val="21"/>
        </w:rPr>
        <w:t xml:space="preserve">high-efficiency </w:t>
      </w:r>
      <w:r w:rsidRPr="0025596B">
        <w:rPr>
          <w:rFonts w:asciiTheme="minorHAnsi" w:hAnsiTheme="minorHAnsi"/>
          <w:b/>
          <w:bCs/>
          <w:sz w:val="21"/>
          <w:szCs w:val="21"/>
        </w:rPr>
        <w:t>Amana</w:t>
      </w:r>
      <w:r w:rsidRPr="00061C5B">
        <w:rPr>
          <w:rFonts w:asciiTheme="minorHAnsi" w:hAnsiTheme="minorHAnsi"/>
          <w:sz w:val="21"/>
          <w:szCs w:val="21"/>
        </w:rPr>
        <w:t xml:space="preserve"> brand HVAC </w:t>
      </w:r>
      <w:r w:rsidR="00044DB1" w:rsidRPr="00061C5B">
        <w:rPr>
          <w:rFonts w:asciiTheme="minorHAnsi" w:hAnsiTheme="minorHAnsi"/>
          <w:sz w:val="21"/>
          <w:szCs w:val="21"/>
        </w:rPr>
        <w:t>system</w:t>
      </w:r>
      <w:r w:rsidR="009E1C4B">
        <w:rPr>
          <w:rFonts w:asciiTheme="minorHAnsi" w:hAnsiTheme="minorHAnsi"/>
          <w:sz w:val="21"/>
          <w:szCs w:val="21"/>
        </w:rPr>
        <w:t xml:space="preserve">, effectively providing </w:t>
      </w:r>
      <w:r w:rsidR="008D3E0F">
        <w:rPr>
          <w:rFonts w:asciiTheme="minorHAnsi" w:hAnsiTheme="minorHAnsi"/>
          <w:sz w:val="21"/>
          <w:szCs w:val="21"/>
        </w:rPr>
        <w:t>a more holistic whole-home solution</w:t>
      </w:r>
      <w:r w:rsidR="009E1C4B">
        <w:rPr>
          <w:rFonts w:asciiTheme="minorHAnsi" w:hAnsiTheme="minorHAnsi"/>
          <w:sz w:val="21"/>
          <w:szCs w:val="21"/>
        </w:rPr>
        <w:t>!</w:t>
      </w:r>
    </w:p>
    <w:p w14:paraId="4C3D7400" w14:textId="77777777" w:rsidR="004F319E" w:rsidRDefault="004F319E" w:rsidP="009E1C4B">
      <w:pPr>
        <w:pStyle w:val="ListParagraph"/>
        <w:rPr>
          <w:rFonts w:asciiTheme="minorHAnsi" w:hAnsiTheme="minorHAnsi"/>
          <w:sz w:val="21"/>
          <w:szCs w:val="21"/>
        </w:rPr>
      </w:pPr>
    </w:p>
    <w:p w14:paraId="55D9BF0F" w14:textId="44E2CF74" w:rsidR="00C347EA" w:rsidRPr="009E1C4B" w:rsidRDefault="009C699D" w:rsidP="009E1C4B">
      <w:pPr>
        <w:pStyle w:val="ListParagraph"/>
        <w:rPr>
          <w:b/>
          <w:sz w:val="21"/>
          <w:szCs w:val="21"/>
        </w:rPr>
      </w:pPr>
      <w:r w:rsidRPr="009E1C4B">
        <w:rPr>
          <w:rFonts w:asciiTheme="minorHAnsi" w:hAnsiTheme="minorHAnsi"/>
          <w:sz w:val="21"/>
          <w:szCs w:val="21"/>
        </w:rPr>
        <w:t xml:space="preserve">Amana brand dealers should </w:t>
      </w:r>
      <w:r w:rsidR="00581CAD" w:rsidRPr="009E1C4B">
        <w:rPr>
          <w:rFonts w:asciiTheme="minorHAnsi" w:hAnsiTheme="minorHAnsi"/>
          <w:sz w:val="21"/>
          <w:szCs w:val="21"/>
        </w:rPr>
        <w:t xml:space="preserve">consider the variety of add-on sales that </w:t>
      </w:r>
      <w:r w:rsidR="0012638D" w:rsidRPr="009E1C4B">
        <w:rPr>
          <w:rFonts w:asciiTheme="minorHAnsi" w:hAnsiTheme="minorHAnsi"/>
          <w:sz w:val="21"/>
          <w:szCs w:val="21"/>
        </w:rPr>
        <w:t>become</w:t>
      </w:r>
      <w:r w:rsidR="00581CAD" w:rsidRPr="009E1C4B">
        <w:rPr>
          <w:rFonts w:asciiTheme="minorHAnsi" w:hAnsiTheme="minorHAnsi"/>
          <w:sz w:val="21"/>
          <w:szCs w:val="21"/>
        </w:rPr>
        <w:t xml:space="preserve"> possible when an </w:t>
      </w:r>
      <w:r w:rsidR="00581CAD" w:rsidRPr="004F319E">
        <w:rPr>
          <w:rFonts w:asciiTheme="minorHAnsi" w:hAnsiTheme="minorHAnsi"/>
          <w:b/>
          <w:bCs/>
          <w:sz w:val="21"/>
          <w:szCs w:val="21"/>
        </w:rPr>
        <w:t>Amana</w:t>
      </w:r>
      <w:r w:rsidR="00581CAD" w:rsidRPr="009E1C4B">
        <w:rPr>
          <w:rFonts w:asciiTheme="minorHAnsi" w:hAnsiTheme="minorHAnsi"/>
          <w:sz w:val="21"/>
          <w:szCs w:val="21"/>
        </w:rPr>
        <w:t xml:space="preserve"> brand system is sold in the context of a connected home solution, all of which are designed to work optimally with a specific smart thermostat. For a full overview of all connected home products, please visit our partner’s websites:</w:t>
      </w:r>
    </w:p>
    <w:p w14:paraId="1D8381E9" w14:textId="77777777" w:rsidR="00C347EA" w:rsidRPr="00C347EA" w:rsidRDefault="00C347EA" w:rsidP="00C347EA">
      <w:pPr>
        <w:pStyle w:val="ListParagraph"/>
        <w:rPr>
          <w:rFonts w:asciiTheme="minorHAnsi" w:hAnsiTheme="minorHAnsi"/>
          <w:sz w:val="21"/>
          <w:szCs w:val="21"/>
        </w:rPr>
      </w:pPr>
    </w:p>
    <w:p w14:paraId="591B8ADB" w14:textId="77777777" w:rsidR="00581CAD" w:rsidRDefault="000B514F" w:rsidP="00581CAD">
      <w:pPr>
        <w:pStyle w:val="ListParagraph"/>
        <w:numPr>
          <w:ilvl w:val="0"/>
          <w:numId w:val="19"/>
        </w:numPr>
        <w:rPr>
          <w:sz w:val="21"/>
          <w:szCs w:val="21"/>
        </w:rPr>
      </w:pPr>
      <w:hyperlink r:id="rId12" w:history="1">
        <w:r w:rsidR="00581CAD" w:rsidRPr="00232546">
          <w:rPr>
            <w:rStyle w:val="Hyperlink"/>
            <w:sz w:val="21"/>
            <w:szCs w:val="21"/>
          </w:rPr>
          <w:t>https://store.google.com/us/</w:t>
        </w:r>
      </w:hyperlink>
    </w:p>
    <w:p w14:paraId="10AACAC7" w14:textId="77777777" w:rsidR="00581CAD" w:rsidRDefault="000B514F" w:rsidP="00581CAD">
      <w:pPr>
        <w:pStyle w:val="ListParagraph"/>
        <w:numPr>
          <w:ilvl w:val="0"/>
          <w:numId w:val="19"/>
        </w:numPr>
        <w:rPr>
          <w:sz w:val="21"/>
          <w:szCs w:val="21"/>
        </w:rPr>
      </w:pPr>
      <w:hyperlink r:id="rId13" w:history="1">
        <w:r w:rsidR="00581CAD" w:rsidRPr="00232546">
          <w:rPr>
            <w:rStyle w:val="Hyperlink"/>
            <w:sz w:val="21"/>
            <w:szCs w:val="21"/>
          </w:rPr>
          <w:t>https://nest.com/</w:t>
        </w:r>
      </w:hyperlink>
    </w:p>
    <w:p w14:paraId="0331F842" w14:textId="77777777" w:rsidR="00581CAD" w:rsidRPr="00581CAD" w:rsidRDefault="00581CAD" w:rsidP="00581CAD">
      <w:pPr>
        <w:pStyle w:val="ListParagraph"/>
        <w:ind w:left="1440"/>
        <w:rPr>
          <w:sz w:val="21"/>
          <w:szCs w:val="21"/>
        </w:rPr>
      </w:pPr>
    </w:p>
    <w:p w14:paraId="2F0DA5CA" w14:textId="77777777" w:rsidR="00581CAD" w:rsidRDefault="00E105CB" w:rsidP="00581CAD">
      <w:pPr>
        <w:pStyle w:val="ListParagraph"/>
        <w:numPr>
          <w:ilvl w:val="0"/>
          <w:numId w:val="20"/>
        </w:numPr>
        <w:rPr>
          <w:b/>
          <w:sz w:val="21"/>
          <w:szCs w:val="21"/>
        </w:rPr>
      </w:pPr>
      <w:r>
        <w:rPr>
          <w:b/>
          <w:sz w:val="21"/>
          <w:szCs w:val="21"/>
        </w:rPr>
        <w:t>Why is the Amana brand offering a consumer bundle promotion</w:t>
      </w:r>
      <w:r w:rsidR="00054DEA">
        <w:rPr>
          <w:b/>
          <w:sz w:val="21"/>
          <w:szCs w:val="21"/>
        </w:rPr>
        <w:t xml:space="preserve"> tied to smart </w:t>
      </w:r>
      <w:r w:rsidR="009E1C4B">
        <w:rPr>
          <w:b/>
          <w:sz w:val="21"/>
          <w:szCs w:val="21"/>
        </w:rPr>
        <w:t xml:space="preserve">home </w:t>
      </w:r>
      <w:r w:rsidR="00054DEA">
        <w:rPr>
          <w:b/>
          <w:sz w:val="21"/>
          <w:szCs w:val="21"/>
        </w:rPr>
        <w:t>items</w:t>
      </w:r>
      <w:r>
        <w:rPr>
          <w:b/>
          <w:sz w:val="21"/>
          <w:szCs w:val="21"/>
        </w:rPr>
        <w:t>?</w:t>
      </w:r>
    </w:p>
    <w:p w14:paraId="399DF780" w14:textId="77777777" w:rsidR="00581CAD" w:rsidRDefault="00581CAD" w:rsidP="00581CAD">
      <w:pPr>
        <w:pStyle w:val="ListParagraph"/>
        <w:rPr>
          <w:b/>
          <w:sz w:val="21"/>
          <w:szCs w:val="21"/>
        </w:rPr>
      </w:pPr>
    </w:p>
    <w:p w14:paraId="7C2CAE0E" w14:textId="6E6A0F8B" w:rsidR="009E1C4B" w:rsidRDefault="00DC4AE4" w:rsidP="008172D7">
      <w:pPr>
        <w:pStyle w:val="ListParagrap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lastRenderedPageBreak/>
        <w:t xml:space="preserve">The </w:t>
      </w:r>
      <w:r w:rsidR="00E105CB">
        <w:rPr>
          <w:rFonts w:asciiTheme="minorHAnsi" w:hAnsiTheme="minorHAnsi"/>
          <w:sz w:val="21"/>
          <w:szCs w:val="21"/>
        </w:rPr>
        <w:t xml:space="preserve">Amana brand </w:t>
      </w:r>
      <w:r>
        <w:rPr>
          <w:rFonts w:asciiTheme="minorHAnsi" w:hAnsiTheme="minorHAnsi"/>
          <w:sz w:val="21"/>
          <w:szCs w:val="21"/>
        </w:rPr>
        <w:t xml:space="preserve">wants to support our </w:t>
      </w:r>
      <w:r w:rsidR="00E105CB">
        <w:rPr>
          <w:rFonts w:asciiTheme="minorHAnsi" w:hAnsiTheme="minorHAnsi"/>
          <w:sz w:val="21"/>
          <w:szCs w:val="21"/>
        </w:rPr>
        <w:t xml:space="preserve">dealers </w:t>
      </w:r>
      <w:r>
        <w:rPr>
          <w:rFonts w:asciiTheme="minorHAnsi" w:hAnsiTheme="minorHAnsi"/>
          <w:sz w:val="21"/>
          <w:szCs w:val="21"/>
        </w:rPr>
        <w:t xml:space="preserve">in </w:t>
      </w:r>
      <w:r w:rsidR="00E105CB">
        <w:rPr>
          <w:rFonts w:asciiTheme="minorHAnsi" w:hAnsiTheme="minorHAnsi"/>
          <w:sz w:val="21"/>
          <w:szCs w:val="21"/>
        </w:rPr>
        <w:t>grow</w:t>
      </w:r>
      <w:r>
        <w:rPr>
          <w:rFonts w:asciiTheme="minorHAnsi" w:hAnsiTheme="minorHAnsi"/>
          <w:sz w:val="21"/>
          <w:szCs w:val="21"/>
        </w:rPr>
        <w:t>ing their high-efficiency business and</w:t>
      </w:r>
      <w:r w:rsidR="004F319E">
        <w:rPr>
          <w:rFonts w:asciiTheme="minorHAnsi" w:hAnsiTheme="minorHAnsi"/>
          <w:sz w:val="21"/>
          <w:szCs w:val="21"/>
        </w:rPr>
        <w:t xml:space="preserve"> draw </w:t>
      </w:r>
      <w:r w:rsidR="00E105CB">
        <w:rPr>
          <w:rFonts w:asciiTheme="minorHAnsi" w:hAnsiTheme="minorHAnsi"/>
          <w:sz w:val="21"/>
          <w:szCs w:val="21"/>
        </w:rPr>
        <w:t>consumer</w:t>
      </w:r>
      <w:r w:rsidR="004F319E">
        <w:rPr>
          <w:rFonts w:asciiTheme="minorHAnsi" w:hAnsiTheme="minorHAnsi"/>
          <w:sz w:val="21"/>
          <w:szCs w:val="21"/>
        </w:rPr>
        <w:t>s</w:t>
      </w:r>
      <w:r w:rsidR="00E105CB">
        <w:rPr>
          <w:rFonts w:asciiTheme="minorHAnsi" w:hAnsiTheme="minorHAnsi"/>
          <w:sz w:val="21"/>
          <w:szCs w:val="21"/>
        </w:rPr>
        <w:t xml:space="preserve"> </w:t>
      </w:r>
      <w:r w:rsidR="004F319E">
        <w:rPr>
          <w:rFonts w:asciiTheme="minorHAnsi" w:hAnsiTheme="minorHAnsi"/>
          <w:sz w:val="21"/>
          <w:szCs w:val="21"/>
        </w:rPr>
        <w:t>to</w:t>
      </w:r>
      <w:r w:rsidR="00E105CB">
        <w:rPr>
          <w:rFonts w:asciiTheme="minorHAnsi" w:hAnsiTheme="minorHAnsi"/>
          <w:sz w:val="21"/>
          <w:szCs w:val="21"/>
        </w:rPr>
        <w:t xml:space="preserve"> </w:t>
      </w:r>
      <w:r w:rsidR="00E105CB" w:rsidRPr="004F319E">
        <w:rPr>
          <w:rFonts w:asciiTheme="minorHAnsi" w:hAnsiTheme="minorHAnsi"/>
          <w:b/>
          <w:bCs/>
          <w:sz w:val="21"/>
          <w:szCs w:val="21"/>
        </w:rPr>
        <w:t>Amana</w:t>
      </w:r>
      <w:r w:rsidR="00E105CB">
        <w:rPr>
          <w:rFonts w:asciiTheme="minorHAnsi" w:hAnsiTheme="minorHAnsi"/>
          <w:sz w:val="21"/>
          <w:szCs w:val="21"/>
        </w:rPr>
        <w:t xml:space="preserve"> brand systems. The </w:t>
      </w:r>
      <w:proofErr w:type="gramStart"/>
      <w:r w:rsidR="009E1C4B">
        <w:rPr>
          <w:rFonts w:asciiTheme="minorHAnsi" w:hAnsiTheme="minorHAnsi"/>
          <w:sz w:val="21"/>
          <w:szCs w:val="21"/>
        </w:rPr>
        <w:t>Winter</w:t>
      </w:r>
      <w:proofErr w:type="gramEnd"/>
      <w:r w:rsidR="00054DEA">
        <w:rPr>
          <w:rFonts w:asciiTheme="minorHAnsi" w:hAnsiTheme="minorHAnsi"/>
          <w:sz w:val="21"/>
          <w:szCs w:val="21"/>
        </w:rPr>
        <w:t xml:space="preserve"> 2019 </w:t>
      </w:r>
      <w:r w:rsidR="00473552">
        <w:rPr>
          <w:rFonts w:asciiTheme="minorHAnsi" w:hAnsiTheme="minorHAnsi"/>
          <w:sz w:val="21"/>
          <w:szCs w:val="21"/>
        </w:rPr>
        <w:t>Amana brand smart home bundles program</w:t>
      </w:r>
      <w:r w:rsidR="00054DEA">
        <w:rPr>
          <w:rFonts w:asciiTheme="minorHAnsi" w:hAnsiTheme="minorHAnsi"/>
          <w:sz w:val="21"/>
          <w:szCs w:val="21"/>
        </w:rPr>
        <w:t xml:space="preserve"> is </w:t>
      </w:r>
      <w:r w:rsidR="00DF221D">
        <w:rPr>
          <w:rFonts w:asciiTheme="minorHAnsi" w:hAnsiTheme="minorHAnsi"/>
          <w:sz w:val="21"/>
          <w:szCs w:val="21"/>
        </w:rPr>
        <w:t xml:space="preserve">not only </w:t>
      </w:r>
      <w:r w:rsidR="00054DEA">
        <w:rPr>
          <w:rFonts w:asciiTheme="minorHAnsi" w:hAnsiTheme="minorHAnsi"/>
          <w:sz w:val="21"/>
          <w:szCs w:val="21"/>
        </w:rPr>
        <w:t xml:space="preserve">designed to </w:t>
      </w:r>
      <w:r w:rsidR="004F319E">
        <w:rPr>
          <w:rFonts w:asciiTheme="minorHAnsi" w:hAnsiTheme="minorHAnsi"/>
          <w:sz w:val="21"/>
          <w:szCs w:val="21"/>
        </w:rPr>
        <w:t>compete with</w:t>
      </w:r>
      <w:r w:rsidR="00054DEA">
        <w:rPr>
          <w:rFonts w:asciiTheme="minorHAnsi" w:hAnsiTheme="minorHAnsi"/>
          <w:sz w:val="21"/>
          <w:szCs w:val="21"/>
        </w:rPr>
        <w:t xml:space="preserve"> consumer-facing programs</w:t>
      </w:r>
      <w:r w:rsidR="00DF221D">
        <w:rPr>
          <w:rFonts w:asciiTheme="minorHAnsi" w:hAnsiTheme="minorHAnsi"/>
          <w:sz w:val="21"/>
          <w:szCs w:val="21"/>
        </w:rPr>
        <w:t xml:space="preserve"> from key competitors</w:t>
      </w:r>
      <w:r w:rsidR="00054DEA">
        <w:rPr>
          <w:rFonts w:asciiTheme="minorHAnsi" w:hAnsiTheme="minorHAnsi"/>
          <w:sz w:val="21"/>
          <w:szCs w:val="21"/>
        </w:rPr>
        <w:t xml:space="preserve">, but </w:t>
      </w:r>
      <w:r w:rsidR="004F319E">
        <w:rPr>
          <w:rFonts w:asciiTheme="minorHAnsi" w:hAnsiTheme="minorHAnsi"/>
          <w:sz w:val="21"/>
          <w:szCs w:val="21"/>
        </w:rPr>
        <w:t xml:space="preserve">it </w:t>
      </w:r>
      <w:r w:rsidR="00054DEA">
        <w:rPr>
          <w:rFonts w:asciiTheme="minorHAnsi" w:hAnsiTheme="minorHAnsi"/>
          <w:sz w:val="21"/>
          <w:szCs w:val="21"/>
        </w:rPr>
        <w:t xml:space="preserve">also </w:t>
      </w:r>
      <w:r w:rsidR="00DF221D">
        <w:rPr>
          <w:rFonts w:asciiTheme="minorHAnsi" w:hAnsiTheme="minorHAnsi"/>
          <w:sz w:val="21"/>
          <w:szCs w:val="21"/>
        </w:rPr>
        <w:t>leverage</w:t>
      </w:r>
      <w:r w:rsidR="004F319E">
        <w:rPr>
          <w:rFonts w:asciiTheme="minorHAnsi" w:hAnsiTheme="minorHAnsi"/>
          <w:sz w:val="21"/>
          <w:szCs w:val="21"/>
        </w:rPr>
        <w:t>s</w:t>
      </w:r>
      <w:r w:rsidR="00DF221D">
        <w:rPr>
          <w:rFonts w:asciiTheme="minorHAnsi" w:hAnsiTheme="minorHAnsi"/>
          <w:sz w:val="21"/>
          <w:szCs w:val="21"/>
        </w:rPr>
        <w:t xml:space="preserve"> Amana brand’s unique and cutting-</w:t>
      </w:r>
      <w:r w:rsidR="00054DEA">
        <w:rPr>
          <w:rFonts w:asciiTheme="minorHAnsi" w:hAnsiTheme="minorHAnsi"/>
          <w:sz w:val="21"/>
          <w:szCs w:val="21"/>
        </w:rPr>
        <w:t xml:space="preserve">edge </w:t>
      </w:r>
      <w:r w:rsidR="00054DEA" w:rsidRPr="004F319E">
        <w:rPr>
          <w:rFonts w:asciiTheme="minorHAnsi" w:hAnsiTheme="minorHAnsi"/>
          <w:b/>
          <w:bCs/>
          <w:sz w:val="21"/>
          <w:szCs w:val="21"/>
        </w:rPr>
        <w:t>ComfortBridge</w:t>
      </w:r>
      <w:r w:rsidR="004F319E" w:rsidRPr="004F319E">
        <w:rPr>
          <w:rFonts w:asciiTheme="minorHAnsi" w:hAnsiTheme="minorHAnsi" w:cstheme="minorHAnsi"/>
          <w:b/>
          <w:bCs/>
          <w:sz w:val="21"/>
          <w:szCs w:val="21"/>
          <w:vertAlign w:val="superscript"/>
        </w:rPr>
        <w:t>™</w:t>
      </w:r>
      <w:r w:rsidR="00054DEA">
        <w:rPr>
          <w:rFonts w:asciiTheme="minorHAnsi" w:hAnsiTheme="minorHAnsi"/>
          <w:sz w:val="21"/>
          <w:szCs w:val="21"/>
        </w:rPr>
        <w:t xml:space="preserve"> technology. </w:t>
      </w:r>
      <w:r w:rsidR="00FB027D" w:rsidRPr="004F319E">
        <w:rPr>
          <w:rFonts w:asciiTheme="minorHAnsi" w:hAnsiTheme="minorHAnsi"/>
          <w:b/>
          <w:bCs/>
          <w:sz w:val="21"/>
          <w:szCs w:val="21"/>
        </w:rPr>
        <w:t>ComfortBridge</w:t>
      </w:r>
      <w:r w:rsidR="00FB027D">
        <w:rPr>
          <w:rFonts w:asciiTheme="minorHAnsi" w:hAnsiTheme="minorHAnsi"/>
          <w:sz w:val="21"/>
          <w:szCs w:val="21"/>
        </w:rPr>
        <w:t xml:space="preserve"> technology </w:t>
      </w:r>
      <w:r w:rsidR="00FC74E0">
        <w:rPr>
          <w:rFonts w:asciiTheme="minorHAnsi" w:hAnsiTheme="minorHAnsi"/>
          <w:sz w:val="21"/>
          <w:szCs w:val="21"/>
        </w:rPr>
        <w:t>enables</w:t>
      </w:r>
      <w:r w:rsidR="00FB027D">
        <w:rPr>
          <w:rFonts w:asciiTheme="minorHAnsi" w:hAnsiTheme="minorHAnsi"/>
          <w:sz w:val="21"/>
          <w:szCs w:val="21"/>
        </w:rPr>
        <w:t xml:space="preserve"> </w:t>
      </w:r>
      <w:r w:rsidR="00FC74E0" w:rsidRPr="004F319E">
        <w:rPr>
          <w:rFonts w:asciiTheme="minorHAnsi" w:hAnsiTheme="minorHAnsi"/>
          <w:b/>
          <w:bCs/>
          <w:sz w:val="21"/>
          <w:szCs w:val="21"/>
        </w:rPr>
        <w:t xml:space="preserve">Amana </w:t>
      </w:r>
      <w:r w:rsidR="00FC74E0">
        <w:rPr>
          <w:rFonts w:asciiTheme="minorHAnsi" w:hAnsiTheme="minorHAnsi"/>
          <w:sz w:val="21"/>
          <w:szCs w:val="21"/>
        </w:rPr>
        <w:t xml:space="preserve">brand dealers to offer the </w:t>
      </w:r>
      <w:r w:rsidR="00FB027D">
        <w:rPr>
          <w:rFonts w:asciiTheme="minorHAnsi" w:hAnsiTheme="minorHAnsi"/>
          <w:sz w:val="21"/>
          <w:szCs w:val="21"/>
        </w:rPr>
        <w:t xml:space="preserve">highest-efficiency </w:t>
      </w:r>
      <w:r w:rsidR="00FB027D" w:rsidRPr="004F319E">
        <w:rPr>
          <w:rFonts w:asciiTheme="minorHAnsi" w:hAnsiTheme="minorHAnsi"/>
          <w:b/>
          <w:bCs/>
          <w:sz w:val="21"/>
          <w:szCs w:val="21"/>
        </w:rPr>
        <w:t>Amana</w:t>
      </w:r>
      <w:r w:rsidR="00FB027D">
        <w:rPr>
          <w:rFonts w:asciiTheme="minorHAnsi" w:hAnsiTheme="minorHAnsi"/>
          <w:sz w:val="21"/>
          <w:szCs w:val="21"/>
        </w:rPr>
        <w:t xml:space="preserve"> brand communicating systems </w:t>
      </w:r>
      <w:r w:rsidR="00FC74E0">
        <w:rPr>
          <w:rFonts w:asciiTheme="minorHAnsi" w:hAnsiTheme="minorHAnsi"/>
          <w:sz w:val="21"/>
          <w:szCs w:val="21"/>
        </w:rPr>
        <w:t xml:space="preserve">with </w:t>
      </w:r>
      <w:r w:rsidR="00FC74E0" w:rsidRPr="00DC4AE4">
        <w:rPr>
          <w:rFonts w:asciiTheme="minorHAnsi" w:hAnsiTheme="minorHAnsi"/>
          <w:i/>
          <w:sz w:val="21"/>
          <w:szCs w:val="21"/>
        </w:rPr>
        <w:t>any</w:t>
      </w:r>
      <w:r w:rsidR="00FC74E0">
        <w:rPr>
          <w:rFonts w:asciiTheme="minorHAnsi" w:hAnsiTheme="minorHAnsi"/>
          <w:sz w:val="21"/>
          <w:szCs w:val="21"/>
        </w:rPr>
        <w:t xml:space="preserve"> thermostat</w:t>
      </w:r>
      <w:r>
        <w:rPr>
          <w:rFonts w:asciiTheme="minorHAnsi" w:hAnsiTheme="minorHAnsi"/>
          <w:sz w:val="21"/>
          <w:szCs w:val="21"/>
        </w:rPr>
        <w:t xml:space="preserve">; </w:t>
      </w:r>
      <w:r w:rsidR="00FC74E0">
        <w:rPr>
          <w:rFonts w:asciiTheme="minorHAnsi" w:hAnsiTheme="minorHAnsi"/>
          <w:sz w:val="21"/>
          <w:szCs w:val="21"/>
        </w:rPr>
        <w:t xml:space="preserve">for more information visit </w:t>
      </w:r>
      <w:hyperlink r:id="rId14" w:history="1">
        <w:r w:rsidR="00FC74E0" w:rsidRPr="00232546">
          <w:rPr>
            <w:rStyle w:val="Hyperlink"/>
            <w:rFonts w:asciiTheme="minorHAnsi" w:hAnsiTheme="minorHAnsi"/>
            <w:sz w:val="21"/>
            <w:szCs w:val="21"/>
          </w:rPr>
          <w:t>https://www.comfortbridge.com/</w:t>
        </w:r>
      </w:hyperlink>
      <w:r w:rsidR="00FC74E0">
        <w:rPr>
          <w:rFonts w:asciiTheme="minorHAnsi" w:hAnsiTheme="minorHAnsi"/>
          <w:sz w:val="21"/>
          <w:szCs w:val="21"/>
        </w:rPr>
        <w:t xml:space="preserve">. </w:t>
      </w:r>
    </w:p>
    <w:p w14:paraId="591E5701" w14:textId="77777777" w:rsidR="009E1C4B" w:rsidRDefault="009E1C4B" w:rsidP="008172D7">
      <w:pPr>
        <w:pStyle w:val="ListParagraph"/>
        <w:rPr>
          <w:rFonts w:asciiTheme="minorHAnsi" w:hAnsiTheme="minorHAnsi"/>
          <w:sz w:val="21"/>
          <w:szCs w:val="21"/>
        </w:rPr>
      </w:pPr>
    </w:p>
    <w:p w14:paraId="7BFCAE61" w14:textId="1D8E4D76" w:rsidR="004E1C03" w:rsidRDefault="00967B68" w:rsidP="008172D7">
      <w:pPr>
        <w:pStyle w:val="ListParagrap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As a result, </w:t>
      </w:r>
      <w:r w:rsidR="00DC4AE4" w:rsidRPr="005C58C6">
        <w:rPr>
          <w:rFonts w:asciiTheme="minorHAnsi" w:hAnsiTheme="minorHAnsi"/>
          <w:b/>
          <w:bCs/>
          <w:sz w:val="21"/>
          <w:szCs w:val="21"/>
        </w:rPr>
        <w:t>Amana</w:t>
      </w:r>
      <w:r w:rsidR="00DC4AE4">
        <w:rPr>
          <w:rFonts w:asciiTheme="minorHAnsi" w:hAnsiTheme="minorHAnsi"/>
          <w:sz w:val="21"/>
          <w:szCs w:val="21"/>
        </w:rPr>
        <w:t xml:space="preserve"> brand dealers are uniquely able to </w:t>
      </w:r>
      <w:r>
        <w:rPr>
          <w:rFonts w:asciiTheme="minorHAnsi" w:hAnsiTheme="minorHAnsi"/>
          <w:sz w:val="21"/>
          <w:szCs w:val="21"/>
        </w:rPr>
        <w:t xml:space="preserve">bundle </w:t>
      </w:r>
      <w:r w:rsidRPr="005C58C6">
        <w:rPr>
          <w:rFonts w:asciiTheme="minorHAnsi" w:hAnsiTheme="minorHAnsi"/>
          <w:b/>
          <w:bCs/>
          <w:sz w:val="21"/>
          <w:szCs w:val="21"/>
        </w:rPr>
        <w:t>Amana</w:t>
      </w:r>
      <w:r>
        <w:rPr>
          <w:rFonts w:asciiTheme="minorHAnsi" w:hAnsiTheme="minorHAnsi"/>
          <w:sz w:val="21"/>
          <w:szCs w:val="21"/>
        </w:rPr>
        <w:t xml:space="preserve"> brand high-efficiency systems with the most popular smart ther</w:t>
      </w:r>
      <w:r w:rsidR="009E1C4B">
        <w:rPr>
          <w:rFonts w:asciiTheme="minorHAnsi" w:hAnsiTheme="minorHAnsi"/>
          <w:sz w:val="21"/>
          <w:szCs w:val="21"/>
        </w:rPr>
        <w:t>mostats, for example</w:t>
      </w:r>
      <w:r w:rsidR="005C58C6">
        <w:rPr>
          <w:rFonts w:asciiTheme="minorHAnsi" w:hAnsiTheme="minorHAnsi"/>
          <w:sz w:val="21"/>
          <w:szCs w:val="21"/>
        </w:rPr>
        <w:t>,</w:t>
      </w:r>
      <w:r w:rsidR="009E1C4B">
        <w:rPr>
          <w:rFonts w:asciiTheme="minorHAnsi" w:hAnsiTheme="minorHAnsi"/>
          <w:sz w:val="21"/>
          <w:szCs w:val="21"/>
        </w:rPr>
        <w:t xml:space="preserve"> </w:t>
      </w:r>
      <w:r w:rsidR="005C58C6">
        <w:rPr>
          <w:rFonts w:asciiTheme="minorHAnsi" w:hAnsiTheme="minorHAnsi"/>
          <w:sz w:val="21"/>
          <w:szCs w:val="21"/>
        </w:rPr>
        <w:t xml:space="preserve">the </w:t>
      </w:r>
      <w:r>
        <w:rPr>
          <w:rFonts w:asciiTheme="minorHAnsi" w:hAnsiTheme="minorHAnsi"/>
          <w:sz w:val="21"/>
          <w:szCs w:val="21"/>
        </w:rPr>
        <w:t xml:space="preserve">Nest </w:t>
      </w:r>
      <w:r w:rsidR="005D6A2E">
        <w:rPr>
          <w:rFonts w:asciiTheme="minorHAnsi" w:hAnsiTheme="minorHAnsi"/>
          <w:sz w:val="21"/>
          <w:szCs w:val="21"/>
        </w:rPr>
        <w:t>Learning Thermostat</w:t>
      </w:r>
      <w:r w:rsidR="009E1C4B">
        <w:rPr>
          <w:rFonts w:asciiTheme="minorHAnsi" w:hAnsiTheme="minorHAnsi"/>
          <w:sz w:val="21"/>
          <w:szCs w:val="21"/>
        </w:rPr>
        <w:t xml:space="preserve">. These </w:t>
      </w:r>
      <w:r w:rsidR="005C58C6">
        <w:rPr>
          <w:rFonts w:asciiTheme="minorHAnsi" w:hAnsiTheme="minorHAnsi"/>
          <w:sz w:val="21"/>
          <w:szCs w:val="21"/>
        </w:rPr>
        <w:t xml:space="preserve">appealing </w:t>
      </w:r>
      <w:r w:rsidR="008D3E0F">
        <w:rPr>
          <w:rFonts w:asciiTheme="minorHAnsi" w:hAnsiTheme="minorHAnsi"/>
          <w:sz w:val="21"/>
          <w:szCs w:val="21"/>
        </w:rPr>
        <w:t xml:space="preserve">smart thermostats </w:t>
      </w:r>
      <w:r w:rsidR="00DC4AE4">
        <w:rPr>
          <w:rFonts w:asciiTheme="minorHAnsi" w:hAnsiTheme="minorHAnsi"/>
          <w:sz w:val="21"/>
          <w:szCs w:val="21"/>
        </w:rPr>
        <w:t xml:space="preserve">can be controlled via </w:t>
      </w:r>
      <w:r w:rsidR="00D21084">
        <w:rPr>
          <w:rFonts w:asciiTheme="minorHAnsi" w:hAnsiTheme="minorHAnsi"/>
          <w:sz w:val="21"/>
          <w:szCs w:val="21"/>
        </w:rPr>
        <w:t xml:space="preserve">Google Assistant, </w:t>
      </w:r>
      <w:r w:rsidR="009E1C4B">
        <w:rPr>
          <w:rFonts w:asciiTheme="minorHAnsi" w:hAnsiTheme="minorHAnsi"/>
          <w:sz w:val="21"/>
          <w:szCs w:val="21"/>
        </w:rPr>
        <w:t xml:space="preserve">effectively </w:t>
      </w:r>
      <w:r w:rsidR="00D21084">
        <w:rPr>
          <w:rFonts w:asciiTheme="minorHAnsi" w:hAnsiTheme="minorHAnsi"/>
          <w:sz w:val="21"/>
          <w:szCs w:val="21"/>
        </w:rPr>
        <w:t>enabling voice-controlled comfort.</w:t>
      </w:r>
      <w:r w:rsidR="00DF221D">
        <w:rPr>
          <w:rFonts w:asciiTheme="minorHAnsi" w:hAnsiTheme="minorHAnsi"/>
          <w:sz w:val="21"/>
          <w:szCs w:val="21"/>
        </w:rPr>
        <w:t xml:space="preserve"> Lastly, </w:t>
      </w:r>
      <w:r w:rsidR="00DF221D" w:rsidRPr="005C58C6">
        <w:rPr>
          <w:rFonts w:asciiTheme="minorHAnsi" w:hAnsiTheme="minorHAnsi"/>
          <w:b/>
          <w:bCs/>
          <w:sz w:val="21"/>
          <w:szCs w:val="21"/>
        </w:rPr>
        <w:t>Amana</w:t>
      </w:r>
      <w:r w:rsidR="00DF221D">
        <w:rPr>
          <w:rFonts w:asciiTheme="minorHAnsi" w:hAnsiTheme="minorHAnsi"/>
          <w:sz w:val="21"/>
          <w:szCs w:val="21"/>
        </w:rPr>
        <w:t xml:space="preserve"> brand dealers should consider how smart </w:t>
      </w:r>
      <w:r w:rsidR="009E1C4B">
        <w:rPr>
          <w:rFonts w:asciiTheme="minorHAnsi" w:hAnsiTheme="minorHAnsi"/>
          <w:sz w:val="21"/>
          <w:szCs w:val="21"/>
        </w:rPr>
        <w:t xml:space="preserve">home </w:t>
      </w:r>
      <w:r w:rsidR="00DF221D">
        <w:rPr>
          <w:rFonts w:asciiTheme="minorHAnsi" w:hAnsiTheme="minorHAnsi"/>
          <w:sz w:val="21"/>
          <w:szCs w:val="21"/>
        </w:rPr>
        <w:t xml:space="preserve">products </w:t>
      </w:r>
      <w:r w:rsidR="005C58C6">
        <w:rPr>
          <w:rFonts w:asciiTheme="minorHAnsi" w:hAnsiTheme="minorHAnsi"/>
          <w:sz w:val="21"/>
          <w:szCs w:val="21"/>
        </w:rPr>
        <w:t>fit into</w:t>
      </w:r>
      <w:r w:rsidR="00DF221D">
        <w:rPr>
          <w:rFonts w:asciiTheme="minorHAnsi" w:hAnsiTheme="minorHAnsi"/>
          <w:sz w:val="21"/>
          <w:szCs w:val="21"/>
        </w:rPr>
        <w:t xml:space="preserve"> annual maintenance service agreements, which drive value for a dealership from a business valuation standpoint.</w:t>
      </w:r>
    </w:p>
    <w:p w14:paraId="27BACA75" w14:textId="77777777" w:rsidR="00C65DA3" w:rsidRDefault="00C65DA3" w:rsidP="00F206F3">
      <w:pPr>
        <w:pStyle w:val="ListParagraph"/>
        <w:rPr>
          <w:rFonts w:asciiTheme="minorHAnsi" w:hAnsiTheme="minorHAnsi"/>
          <w:sz w:val="21"/>
          <w:szCs w:val="21"/>
        </w:rPr>
      </w:pPr>
    </w:p>
    <w:p w14:paraId="43F5B0DD" w14:textId="77777777" w:rsidR="00B13558" w:rsidRDefault="00F206F3" w:rsidP="00B13558">
      <w:pPr>
        <w:pStyle w:val="ListParagraph"/>
        <w:numPr>
          <w:ilvl w:val="0"/>
          <w:numId w:val="20"/>
        </w:num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What do I do if it has been more than four weeks since the claim submission and my </w:t>
      </w:r>
      <w:r w:rsidR="008D3E0F">
        <w:rPr>
          <w:b/>
          <w:sz w:val="21"/>
          <w:szCs w:val="21"/>
        </w:rPr>
        <w:t>customer</w:t>
      </w:r>
      <w:r>
        <w:rPr>
          <w:b/>
          <w:sz w:val="21"/>
          <w:szCs w:val="21"/>
        </w:rPr>
        <w:t xml:space="preserve"> (</w:t>
      </w:r>
      <w:r w:rsidR="008D3E0F">
        <w:rPr>
          <w:b/>
          <w:sz w:val="21"/>
          <w:szCs w:val="21"/>
        </w:rPr>
        <w:t>homeowner</w:t>
      </w:r>
      <w:r>
        <w:rPr>
          <w:b/>
          <w:sz w:val="21"/>
          <w:szCs w:val="21"/>
        </w:rPr>
        <w:t>) has yet to receive their FREE smart home items?</w:t>
      </w:r>
    </w:p>
    <w:p w14:paraId="438ED744" w14:textId="77777777" w:rsidR="00B13558" w:rsidRDefault="00B13558" w:rsidP="00B13558">
      <w:pPr>
        <w:pStyle w:val="ListParagraph"/>
        <w:rPr>
          <w:b/>
          <w:sz w:val="21"/>
          <w:szCs w:val="21"/>
        </w:rPr>
      </w:pPr>
    </w:p>
    <w:p w14:paraId="59E52265" w14:textId="77777777" w:rsidR="009E1C4B" w:rsidRPr="009E1C4B" w:rsidRDefault="00B13558" w:rsidP="00B13558">
      <w:pPr>
        <w:pStyle w:val="ListParagraph"/>
        <w:rPr>
          <w:rFonts w:asciiTheme="minorHAnsi" w:hAnsiTheme="minorHAnsi"/>
          <w:sz w:val="21"/>
          <w:szCs w:val="21"/>
        </w:rPr>
      </w:pPr>
      <w:r w:rsidRPr="00B13558">
        <w:rPr>
          <w:rFonts w:asciiTheme="minorHAnsi" w:hAnsiTheme="minorHAnsi"/>
          <w:sz w:val="21"/>
          <w:szCs w:val="21"/>
        </w:rPr>
        <w:t xml:space="preserve">First, contact </w:t>
      </w:r>
      <w:r>
        <w:rPr>
          <w:rFonts w:asciiTheme="minorHAnsi" w:hAnsiTheme="minorHAnsi"/>
          <w:sz w:val="21"/>
          <w:szCs w:val="21"/>
        </w:rPr>
        <w:t xml:space="preserve">an </w:t>
      </w:r>
      <w:r w:rsidRPr="00B13558">
        <w:rPr>
          <w:rFonts w:asciiTheme="minorHAnsi" w:hAnsiTheme="minorHAnsi"/>
          <w:sz w:val="21"/>
          <w:szCs w:val="21"/>
        </w:rPr>
        <w:t xml:space="preserve">EGIA customer service </w:t>
      </w:r>
      <w:r w:rsidRPr="009E1C4B">
        <w:rPr>
          <w:rFonts w:asciiTheme="minorHAnsi" w:hAnsiTheme="minorHAnsi"/>
          <w:sz w:val="21"/>
          <w:szCs w:val="21"/>
        </w:rPr>
        <w:t xml:space="preserve">representative at </w:t>
      </w:r>
      <w:r w:rsidRPr="009E1C4B">
        <w:rPr>
          <w:rFonts w:asciiTheme="minorHAnsi" w:hAnsiTheme="minorHAnsi"/>
          <w:b/>
          <w:sz w:val="21"/>
          <w:szCs w:val="21"/>
        </w:rPr>
        <w:t xml:space="preserve">1-888-691-0387 </w:t>
      </w:r>
      <w:r w:rsidRPr="009E1C4B">
        <w:rPr>
          <w:rFonts w:asciiTheme="minorHAnsi" w:hAnsiTheme="minorHAnsi"/>
          <w:sz w:val="21"/>
          <w:szCs w:val="21"/>
        </w:rPr>
        <w:t xml:space="preserve">or send an email to </w:t>
      </w:r>
      <w:hyperlink r:id="rId15" w:history="1">
        <w:r w:rsidRPr="009E1C4B">
          <w:rPr>
            <w:rStyle w:val="Hyperlink"/>
            <w:rFonts w:asciiTheme="minorHAnsi" w:hAnsiTheme="minorHAnsi" w:cs="Calibri"/>
            <w:sz w:val="21"/>
            <w:szCs w:val="21"/>
          </w:rPr>
          <w:t>DealerRebates@egia.org</w:t>
        </w:r>
      </w:hyperlink>
      <w:r w:rsidRPr="009E1C4B">
        <w:rPr>
          <w:rFonts w:asciiTheme="minorHAnsi" w:hAnsiTheme="minorHAnsi" w:cs="Calibri"/>
          <w:sz w:val="21"/>
          <w:szCs w:val="21"/>
        </w:rPr>
        <w:t xml:space="preserve"> </w:t>
      </w:r>
      <w:r w:rsidRPr="009E1C4B">
        <w:rPr>
          <w:rFonts w:asciiTheme="minorHAnsi" w:hAnsiTheme="minorHAnsi"/>
          <w:sz w:val="21"/>
          <w:szCs w:val="21"/>
        </w:rPr>
        <w:t xml:space="preserve">to ensure the smart </w:t>
      </w:r>
      <w:r w:rsidR="009E1C4B" w:rsidRPr="009E1C4B">
        <w:rPr>
          <w:rFonts w:asciiTheme="minorHAnsi" w:hAnsiTheme="minorHAnsi"/>
          <w:sz w:val="21"/>
          <w:szCs w:val="21"/>
        </w:rPr>
        <w:t xml:space="preserve">home bundles </w:t>
      </w:r>
      <w:r w:rsidRPr="009E1C4B">
        <w:rPr>
          <w:rFonts w:asciiTheme="minorHAnsi" w:hAnsiTheme="minorHAnsi"/>
          <w:sz w:val="21"/>
          <w:szCs w:val="21"/>
        </w:rPr>
        <w:t xml:space="preserve">claim has been </w:t>
      </w:r>
      <w:r w:rsidR="009E1C4B" w:rsidRPr="009E1C4B">
        <w:rPr>
          <w:rFonts w:asciiTheme="minorHAnsi" w:hAnsiTheme="minorHAnsi"/>
          <w:sz w:val="21"/>
          <w:szCs w:val="21"/>
        </w:rPr>
        <w:t xml:space="preserve">reviewed and </w:t>
      </w:r>
      <w:r w:rsidRPr="009E1C4B">
        <w:rPr>
          <w:rFonts w:asciiTheme="minorHAnsi" w:hAnsiTheme="minorHAnsi"/>
          <w:sz w:val="21"/>
          <w:szCs w:val="21"/>
        </w:rPr>
        <w:t xml:space="preserve">approved. </w:t>
      </w:r>
    </w:p>
    <w:p w14:paraId="46655C99" w14:textId="77777777" w:rsidR="009E1C4B" w:rsidRPr="009E1C4B" w:rsidRDefault="009E1C4B" w:rsidP="00B13558">
      <w:pPr>
        <w:pStyle w:val="ListParagraph"/>
        <w:rPr>
          <w:rFonts w:asciiTheme="minorHAnsi" w:hAnsiTheme="minorHAnsi"/>
          <w:sz w:val="21"/>
          <w:szCs w:val="21"/>
        </w:rPr>
      </w:pPr>
    </w:p>
    <w:p w14:paraId="399E469A" w14:textId="77777777" w:rsidR="00DF0B93" w:rsidRPr="009E1C4B" w:rsidRDefault="00B13558" w:rsidP="009E1C4B">
      <w:pPr>
        <w:pStyle w:val="ListParagraph"/>
        <w:rPr>
          <w:rFonts w:asciiTheme="minorHAnsi" w:hAnsiTheme="minorHAnsi"/>
          <w:sz w:val="21"/>
          <w:szCs w:val="21"/>
        </w:rPr>
      </w:pPr>
      <w:r w:rsidRPr="009E1C4B">
        <w:rPr>
          <w:rFonts w:asciiTheme="minorHAnsi" w:hAnsiTheme="minorHAnsi"/>
          <w:sz w:val="21"/>
          <w:szCs w:val="21"/>
        </w:rPr>
        <w:t xml:space="preserve">If </w:t>
      </w:r>
      <w:r w:rsidR="009E1C4B" w:rsidRPr="009E1C4B">
        <w:rPr>
          <w:rFonts w:asciiTheme="minorHAnsi" w:hAnsiTheme="minorHAnsi"/>
          <w:sz w:val="21"/>
          <w:szCs w:val="21"/>
        </w:rPr>
        <w:t xml:space="preserve">the claim has been </w:t>
      </w:r>
      <w:r w:rsidRPr="009E1C4B">
        <w:rPr>
          <w:rFonts w:asciiTheme="minorHAnsi" w:hAnsiTheme="minorHAnsi"/>
          <w:sz w:val="21"/>
          <w:szCs w:val="21"/>
        </w:rPr>
        <w:t>approved</w:t>
      </w:r>
      <w:r w:rsidR="009E1C4B" w:rsidRPr="009E1C4B">
        <w:rPr>
          <w:rFonts w:asciiTheme="minorHAnsi" w:hAnsiTheme="minorHAnsi"/>
          <w:sz w:val="21"/>
          <w:szCs w:val="21"/>
        </w:rPr>
        <w:t xml:space="preserve"> and communicated to a third party</w:t>
      </w:r>
      <w:r w:rsidRPr="009E1C4B">
        <w:rPr>
          <w:rFonts w:asciiTheme="minorHAnsi" w:hAnsiTheme="minorHAnsi"/>
          <w:sz w:val="21"/>
          <w:szCs w:val="21"/>
        </w:rPr>
        <w:t xml:space="preserve">, </w:t>
      </w:r>
      <w:r w:rsidR="009E1C4B" w:rsidRPr="009E1C4B">
        <w:rPr>
          <w:rFonts w:asciiTheme="minorHAnsi" w:hAnsiTheme="minorHAnsi"/>
          <w:sz w:val="21"/>
          <w:szCs w:val="21"/>
        </w:rPr>
        <w:t xml:space="preserve">please </w:t>
      </w:r>
      <w:r w:rsidRPr="009E1C4B">
        <w:rPr>
          <w:rFonts w:asciiTheme="minorHAnsi" w:hAnsiTheme="minorHAnsi"/>
          <w:sz w:val="21"/>
          <w:szCs w:val="21"/>
        </w:rPr>
        <w:t>contact</w:t>
      </w:r>
      <w:r w:rsidR="009E1C4B" w:rsidRPr="009E1C4B">
        <w:rPr>
          <w:rFonts w:asciiTheme="minorHAnsi" w:hAnsiTheme="minorHAnsi"/>
          <w:sz w:val="21"/>
          <w:szCs w:val="21"/>
        </w:rPr>
        <w:t xml:space="preserve"> </w:t>
      </w:r>
      <w:r w:rsidR="00DF0B93" w:rsidRPr="009E1C4B">
        <w:rPr>
          <w:rFonts w:asciiTheme="minorHAnsi" w:hAnsiTheme="minorHAnsi"/>
          <w:sz w:val="21"/>
          <w:szCs w:val="21"/>
        </w:rPr>
        <w:t xml:space="preserve">Susan Tilidetzke at </w:t>
      </w:r>
      <w:r w:rsidR="009E1C4B" w:rsidRPr="009E1C4B">
        <w:rPr>
          <w:rFonts w:asciiTheme="minorHAnsi" w:hAnsiTheme="minorHAnsi"/>
          <w:sz w:val="21"/>
          <w:szCs w:val="21"/>
        </w:rPr>
        <w:br/>
      </w:r>
      <w:r w:rsidR="00DF0B93" w:rsidRPr="009E1C4B">
        <w:rPr>
          <w:rFonts w:asciiTheme="minorHAnsi" w:hAnsiTheme="minorHAnsi"/>
          <w:b/>
          <w:sz w:val="21"/>
          <w:szCs w:val="21"/>
        </w:rPr>
        <w:t>404-519-3820</w:t>
      </w:r>
      <w:r w:rsidR="00DF0B93" w:rsidRPr="009E1C4B">
        <w:rPr>
          <w:rFonts w:asciiTheme="minorHAnsi" w:hAnsiTheme="minorHAnsi"/>
          <w:sz w:val="21"/>
          <w:szCs w:val="21"/>
        </w:rPr>
        <w:t xml:space="preserve">, or send an email to </w:t>
      </w:r>
      <w:hyperlink r:id="rId16" w:history="1">
        <w:r w:rsidR="00DF0B93" w:rsidRPr="009E1C4B">
          <w:rPr>
            <w:rStyle w:val="Hyperlink"/>
            <w:sz w:val="21"/>
            <w:szCs w:val="21"/>
          </w:rPr>
          <w:t>stilidetzke@google.com</w:t>
        </w:r>
      </w:hyperlink>
    </w:p>
    <w:p w14:paraId="080766CD" w14:textId="77777777" w:rsidR="00DF0B93" w:rsidRPr="00DF0B93" w:rsidRDefault="00DF0B93" w:rsidP="00DF0B93">
      <w:pPr>
        <w:pStyle w:val="ListParagraph"/>
        <w:spacing w:after="0"/>
        <w:ind w:left="2160"/>
        <w:rPr>
          <w:rFonts w:asciiTheme="minorHAnsi" w:hAnsiTheme="minorHAnsi"/>
          <w:b/>
          <w:sz w:val="21"/>
          <w:szCs w:val="21"/>
          <w:u w:val="single"/>
        </w:rPr>
      </w:pPr>
    </w:p>
    <w:p w14:paraId="1EFF8CAF" w14:textId="77777777" w:rsidR="00F206F3" w:rsidRPr="009E1C4B" w:rsidRDefault="00F206F3" w:rsidP="009E1C4B">
      <w:pPr>
        <w:rPr>
          <w:rFonts w:asciiTheme="minorHAnsi" w:hAnsiTheme="minorHAnsi"/>
          <w:sz w:val="21"/>
          <w:szCs w:val="21"/>
        </w:rPr>
      </w:pPr>
    </w:p>
    <w:p w14:paraId="4CC4D09E" w14:textId="77777777" w:rsidR="00F206F3" w:rsidRPr="00B373CC" w:rsidRDefault="00F206F3" w:rsidP="00F206F3">
      <w:pPr>
        <w:pStyle w:val="ListParagraph"/>
        <w:rPr>
          <w:rFonts w:asciiTheme="minorHAnsi" w:hAnsiTheme="minorHAnsi"/>
          <w:sz w:val="21"/>
          <w:szCs w:val="21"/>
        </w:rPr>
      </w:pPr>
    </w:p>
    <w:sectPr w:rsidR="00F206F3" w:rsidRPr="00B373CC" w:rsidSect="00767386">
      <w:headerReference w:type="default" r:id="rId17"/>
      <w:footerReference w:type="default" r:id="rId18"/>
      <w:pgSz w:w="12240" w:h="15840"/>
      <w:pgMar w:top="1440" w:right="1152" w:bottom="720" w:left="1152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4FE99" w14:textId="77777777" w:rsidR="00845E5B" w:rsidRDefault="00845E5B" w:rsidP="005E277F">
      <w:pPr>
        <w:spacing w:after="0" w:line="240" w:lineRule="auto"/>
      </w:pPr>
      <w:r>
        <w:separator/>
      </w:r>
    </w:p>
  </w:endnote>
  <w:endnote w:type="continuationSeparator" w:id="0">
    <w:p w14:paraId="47CECDC0" w14:textId="77777777" w:rsidR="00845E5B" w:rsidRDefault="00845E5B" w:rsidP="005E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63EC5" w14:textId="77777777" w:rsidR="004E1C03" w:rsidRPr="00192ABD" w:rsidRDefault="004E1C03" w:rsidP="00192ABD">
    <w:pPr>
      <w:tabs>
        <w:tab w:val="center" w:pos="4320"/>
        <w:tab w:val="right" w:pos="8640"/>
      </w:tabs>
      <w:spacing w:after="0" w:line="240" w:lineRule="auto"/>
      <w:jc w:val="center"/>
      <w:rPr>
        <w:rFonts w:ascii="Trebuchet MS" w:hAnsi="Trebuchet MS"/>
        <w:sz w:val="16"/>
        <w:szCs w:val="16"/>
      </w:rPr>
    </w:pPr>
    <w:r w:rsidRPr="00192ABD">
      <w:rPr>
        <w:rFonts w:ascii="Trebuchet MS" w:hAnsi="Trebuchet MS"/>
        <w:sz w:val="16"/>
        <w:szCs w:val="16"/>
      </w:rPr>
      <w:t>Amana</w:t>
    </w:r>
    <w:r w:rsidRPr="00192ABD">
      <w:rPr>
        <w:rFonts w:ascii="Trebuchet MS" w:hAnsi="Trebuchet MS"/>
        <w:sz w:val="16"/>
        <w:szCs w:val="16"/>
        <w:vertAlign w:val="superscript"/>
      </w:rPr>
      <w:sym w:font="Symbol" w:char="F0D2"/>
    </w:r>
    <w:r w:rsidRPr="00192ABD">
      <w:rPr>
        <w:rFonts w:ascii="Trebuchet MS" w:hAnsi="Trebuchet MS"/>
        <w:sz w:val="16"/>
        <w:szCs w:val="16"/>
      </w:rPr>
      <w:t xml:space="preserve"> is a registered trademark of </w:t>
    </w:r>
    <w:r w:rsidR="00F555AE">
      <w:rPr>
        <w:rFonts w:ascii="Trebuchet MS" w:hAnsi="Trebuchet MS"/>
        <w:sz w:val="16"/>
        <w:szCs w:val="16"/>
      </w:rPr>
      <w:t>May</w:t>
    </w:r>
    <w:r w:rsidRPr="00192ABD">
      <w:rPr>
        <w:rFonts w:ascii="Trebuchet MS" w:hAnsi="Trebuchet MS"/>
        <w:sz w:val="16"/>
        <w:szCs w:val="16"/>
      </w:rPr>
      <w:t>tag Corporation or its related companies and is used under license to</w:t>
    </w:r>
  </w:p>
  <w:p w14:paraId="7E12E301" w14:textId="77777777" w:rsidR="004E1C03" w:rsidRPr="00192ABD" w:rsidRDefault="004E1C03" w:rsidP="00192ABD">
    <w:pPr>
      <w:tabs>
        <w:tab w:val="center" w:pos="4320"/>
        <w:tab w:val="right" w:pos="8640"/>
      </w:tabs>
      <w:spacing w:after="0" w:line="240" w:lineRule="auto"/>
      <w:jc w:val="center"/>
      <w:rPr>
        <w:rFonts w:ascii="Trebuchet MS" w:hAnsi="Trebuchet MS"/>
        <w:sz w:val="16"/>
        <w:szCs w:val="16"/>
      </w:rPr>
    </w:pPr>
    <w:r w:rsidRPr="00192ABD">
      <w:rPr>
        <w:rFonts w:ascii="Trebuchet MS" w:hAnsi="Trebuchet MS"/>
        <w:sz w:val="16"/>
        <w:szCs w:val="16"/>
      </w:rPr>
      <w:t xml:space="preserve"> </w:t>
    </w:r>
    <w:r w:rsidR="007A5F75">
      <w:rPr>
        <w:rFonts w:ascii="Trebuchet MS" w:hAnsi="Trebuchet MS"/>
        <w:sz w:val="16"/>
        <w:szCs w:val="16"/>
      </w:rPr>
      <w:t>Goodman Manufacturing</w:t>
    </w:r>
    <w:r w:rsidRPr="00192ABD">
      <w:rPr>
        <w:rFonts w:ascii="Trebuchet MS" w:hAnsi="Trebuchet MS"/>
        <w:sz w:val="16"/>
        <w:szCs w:val="16"/>
      </w:rPr>
      <w:t xml:space="preserve"> Company, L.P., Houston, TX.  All rights reserved.</w:t>
    </w:r>
  </w:p>
  <w:p w14:paraId="359B9C98" w14:textId="77777777" w:rsidR="004E1C03" w:rsidRPr="0041242D" w:rsidRDefault="0000255F" w:rsidP="00DD1FD3">
    <w:pPr>
      <w:pStyle w:val="Footer"/>
    </w:pPr>
    <w:r>
      <w:tab/>
    </w:r>
    <w:r>
      <w:tab/>
    </w:r>
    <w:r w:rsidR="008172D7">
      <w:t>Dealer FAQs</w:t>
    </w:r>
    <w:r w:rsidR="00163C73">
      <w:t xml:space="preserve"> -</w:t>
    </w:r>
    <w:r w:rsidR="004E1C03">
      <w:t xml:space="preserve"> </w:t>
    </w:r>
    <w:r w:rsidR="004E1C03">
      <w:fldChar w:fldCharType="begin"/>
    </w:r>
    <w:r w:rsidR="004E1C03">
      <w:instrText xml:space="preserve"> PAGE   \* MERGEFORMAT </w:instrText>
    </w:r>
    <w:r w:rsidR="004E1C03">
      <w:fldChar w:fldCharType="separate"/>
    </w:r>
    <w:r w:rsidR="000B514F">
      <w:rPr>
        <w:noProof/>
      </w:rPr>
      <w:t>3</w:t>
    </w:r>
    <w:r w:rsidR="004E1C0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5D970" w14:textId="77777777" w:rsidR="00845E5B" w:rsidRDefault="00845E5B" w:rsidP="005E277F">
      <w:pPr>
        <w:spacing w:after="0" w:line="240" w:lineRule="auto"/>
      </w:pPr>
      <w:r>
        <w:separator/>
      </w:r>
    </w:p>
  </w:footnote>
  <w:footnote w:type="continuationSeparator" w:id="0">
    <w:p w14:paraId="58486186" w14:textId="77777777" w:rsidR="00845E5B" w:rsidRDefault="00845E5B" w:rsidP="005E2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B7F66" w14:textId="77777777" w:rsidR="004E1C03" w:rsidRDefault="0000101C" w:rsidP="00BE5B85">
    <w:pPr>
      <w:pStyle w:val="Header"/>
      <w:spacing w:after="0" w:line="240" w:lineRule="auto"/>
      <w:jc w:val="right"/>
    </w:pPr>
    <w:r>
      <w:rPr>
        <w:noProof/>
      </w:rPr>
      <w:drawing>
        <wp:inline distT="0" distB="0" distL="0" distR="0" wp14:anchorId="51805894" wp14:editId="43D2F9AF">
          <wp:extent cx="1719580" cy="437515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1C03">
      <w:tab/>
      <w:t xml:space="preserve">                       </w:t>
    </w:r>
    <w:r w:rsidR="004E1C03" w:rsidRPr="00AD036D">
      <w:rPr>
        <w:b/>
        <w:sz w:val="32"/>
        <w:szCs w:val="32"/>
        <w:u w:val="single"/>
      </w:rPr>
      <w:t>Dealer</w:t>
    </w:r>
    <w:r w:rsidR="004E1C03">
      <w:rPr>
        <w:b/>
        <w:sz w:val="32"/>
        <w:szCs w:val="32"/>
      </w:rPr>
      <w:t xml:space="preserve"> </w:t>
    </w:r>
    <w:r w:rsidR="00DE655E">
      <w:rPr>
        <w:b/>
        <w:sz w:val="32"/>
        <w:szCs w:val="32"/>
      </w:rPr>
      <w:t>Frequently Asked Questions (FAQs)</w:t>
    </w:r>
  </w:p>
  <w:p w14:paraId="3E43290C" w14:textId="1490BA5A" w:rsidR="004E1C03" w:rsidRPr="005E277F" w:rsidRDefault="004E1C03" w:rsidP="00BE5B85">
    <w:pPr>
      <w:pStyle w:val="Header"/>
      <w:spacing w:after="0" w:line="240" w:lineRule="auto"/>
      <w:jc w:val="right"/>
      <w:rPr>
        <w:b/>
        <w:sz w:val="32"/>
        <w:szCs w:val="32"/>
      </w:rPr>
    </w:pPr>
    <w:r>
      <w:rPr>
        <w:b/>
        <w:sz w:val="32"/>
        <w:szCs w:val="32"/>
      </w:rPr>
      <w:tab/>
    </w:r>
    <w:r w:rsidR="008435A5">
      <w:rPr>
        <w:b/>
        <w:sz w:val="32"/>
        <w:szCs w:val="32"/>
      </w:rPr>
      <w:t>Amana</w:t>
    </w:r>
    <w:r w:rsidR="00793F5E" w:rsidRPr="00793F5E">
      <w:rPr>
        <w:rFonts w:cs="Calibri"/>
        <w:b/>
        <w:sz w:val="32"/>
        <w:szCs w:val="32"/>
        <w:vertAlign w:val="superscript"/>
      </w:rPr>
      <w:t>®</w:t>
    </w:r>
    <w:r w:rsidR="008435A5">
      <w:rPr>
        <w:b/>
        <w:sz w:val="32"/>
        <w:szCs w:val="32"/>
      </w:rPr>
      <w:t xml:space="preserve"> Brand Smart Home Bundles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 w15:restartNumberingAfterBreak="0">
    <w:nsid w:val="027166AF"/>
    <w:multiLevelType w:val="hybridMultilevel"/>
    <w:tmpl w:val="0FC0BEA6"/>
    <w:lvl w:ilvl="0" w:tplc="50C636A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A696C"/>
    <w:multiLevelType w:val="hybridMultilevel"/>
    <w:tmpl w:val="2EB0823E"/>
    <w:lvl w:ilvl="0" w:tplc="50C636A6">
      <w:start w:val="8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6F278E"/>
    <w:multiLevelType w:val="hybridMultilevel"/>
    <w:tmpl w:val="6A10705A"/>
    <w:lvl w:ilvl="0" w:tplc="04090001">
      <w:start w:val="1"/>
      <w:numFmt w:val="bullet"/>
      <w:lvlText w:val=""/>
      <w:lvlJc w:val="left"/>
      <w:pPr>
        <w:ind w:left="-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</w:abstractNum>
  <w:abstractNum w:abstractNumId="4" w15:restartNumberingAfterBreak="0">
    <w:nsid w:val="081C5083"/>
    <w:multiLevelType w:val="hybridMultilevel"/>
    <w:tmpl w:val="26F27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4D5C8D"/>
    <w:multiLevelType w:val="hybridMultilevel"/>
    <w:tmpl w:val="2EB64F90"/>
    <w:lvl w:ilvl="0" w:tplc="AC56F6B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42C84"/>
    <w:multiLevelType w:val="hybridMultilevel"/>
    <w:tmpl w:val="1916D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F6EEC"/>
    <w:multiLevelType w:val="hybridMultilevel"/>
    <w:tmpl w:val="2F880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9E6C4B"/>
    <w:multiLevelType w:val="hybridMultilevel"/>
    <w:tmpl w:val="B6B01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65581"/>
    <w:multiLevelType w:val="hybridMultilevel"/>
    <w:tmpl w:val="8FF07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17AAC"/>
    <w:multiLevelType w:val="hybridMultilevel"/>
    <w:tmpl w:val="F19CAE1E"/>
    <w:lvl w:ilvl="0" w:tplc="320A3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D2CA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5637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742B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1CF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3252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2202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50C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A846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53FFE"/>
    <w:multiLevelType w:val="hybridMultilevel"/>
    <w:tmpl w:val="EA8E043E"/>
    <w:lvl w:ilvl="0" w:tplc="50C636A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8640A"/>
    <w:multiLevelType w:val="hybridMultilevel"/>
    <w:tmpl w:val="2084E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5236B"/>
    <w:multiLevelType w:val="hybridMultilevel"/>
    <w:tmpl w:val="10B09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2565E"/>
    <w:multiLevelType w:val="hybridMultilevel"/>
    <w:tmpl w:val="4F60AFB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CC032EC"/>
    <w:multiLevelType w:val="hybridMultilevel"/>
    <w:tmpl w:val="A1AEF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C0B5B"/>
    <w:multiLevelType w:val="hybridMultilevel"/>
    <w:tmpl w:val="858CD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F1141"/>
    <w:multiLevelType w:val="hybridMultilevel"/>
    <w:tmpl w:val="CF3CD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82A1C"/>
    <w:multiLevelType w:val="hybridMultilevel"/>
    <w:tmpl w:val="9942E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703750"/>
    <w:multiLevelType w:val="hybridMultilevel"/>
    <w:tmpl w:val="6C64BA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684224"/>
    <w:multiLevelType w:val="hybridMultilevel"/>
    <w:tmpl w:val="27BCD9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4">
    <w:abstractNumId w:val="21"/>
  </w:num>
  <w:num w:numId="5">
    <w:abstractNumId w:val="4"/>
  </w:num>
  <w:num w:numId="6">
    <w:abstractNumId w:val="3"/>
  </w:num>
  <w:num w:numId="7">
    <w:abstractNumId w:val="19"/>
  </w:num>
  <w:num w:numId="8">
    <w:abstractNumId w:val="7"/>
  </w:num>
  <w:num w:numId="9">
    <w:abstractNumId w:val="17"/>
  </w:num>
  <w:num w:numId="10">
    <w:abstractNumId w:val="20"/>
  </w:num>
  <w:num w:numId="11">
    <w:abstractNumId w:val="14"/>
  </w:num>
  <w:num w:numId="12">
    <w:abstractNumId w:val="13"/>
  </w:num>
  <w:num w:numId="13">
    <w:abstractNumId w:val="10"/>
  </w:num>
  <w:num w:numId="14">
    <w:abstractNumId w:val="22"/>
  </w:num>
  <w:num w:numId="15">
    <w:abstractNumId w:val="6"/>
  </w:num>
  <w:num w:numId="16">
    <w:abstractNumId w:val="18"/>
  </w:num>
  <w:num w:numId="17">
    <w:abstractNumId w:val="12"/>
  </w:num>
  <w:num w:numId="18">
    <w:abstractNumId w:val="1"/>
  </w:num>
  <w:num w:numId="19">
    <w:abstractNumId w:val="2"/>
  </w:num>
  <w:num w:numId="20">
    <w:abstractNumId w:val="5"/>
  </w:num>
  <w:num w:numId="21">
    <w:abstractNumId w:val="9"/>
  </w:num>
  <w:num w:numId="22">
    <w:abstractNumId w:val="1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2MDc0MDayNDGwNDJQ0lEKTi0uzszPAykwrAUAPnOJuywAAAA="/>
  </w:docVars>
  <w:rsids>
    <w:rsidRoot w:val="005E277F"/>
    <w:rsid w:val="0000101C"/>
    <w:rsid w:val="0000255F"/>
    <w:rsid w:val="00005752"/>
    <w:rsid w:val="00012D87"/>
    <w:rsid w:val="000235B2"/>
    <w:rsid w:val="00023977"/>
    <w:rsid w:val="00040C9F"/>
    <w:rsid w:val="00044DB1"/>
    <w:rsid w:val="0004730D"/>
    <w:rsid w:val="0005284D"/>
    <w:rsid w:val="00054DEA"/>
    <w:rsid w:val="00061C5B"/>
    <w:rsid w:val="00062BA7"/>
    <w:rsid w:val="000668DE"/>
    <w:rsid w:val="000711BE"/>
    <w:rsid w:val="00071F54"/>
    <w:rsid w:val="00073C8D"/>
    <w:rsid w:val="000743F1"/>
    <w:rsid w:val="00075C43"/>
    <w:rsid w:val="00083683"/>
    <w:rsid w:val="00084E44"/>
    <w:rsid w:val="000864EF"/>
    <w:rsid w:val="000B1C25"/>
    <w:rsid w:val="000B514F"/>
    <w:rsid w:val="000C3A0F"/>
    <w:rsid w:val="000C6B08"/>
    <w:rsid w:val="000D5204"/>
    <w:rsid w:val="000E2A67"/>
    <w:rsid w:val="001017AC"/>
    <w:rsid w:val="00106AF7"/>
    <w:rsid w:val="00107814"/>
    <w:rsid w:val="00115AC4"/>
    <w:rsid w:val="00117D11"/>
    <w:rsid w:val="00120E2C"/>
    <w:rsid w:val="0012638D"/>
    <w:rsid w:val="001313FB"/>
    <w:rsid w:val="001322C8"/>
    <w:rsid w:val="00144E9D"/>
    <w:rsid w:val="0015512E"/>
    <w:rsid w:val="00160A19"/>
    <w:rsid w:val="00163C73"/>
    <w:rsid w:val="00166C43"/>
    <w:rsid w:val="00166D68"/>
    <w:rsid w:val="00171FC2"/>
    <w:rsid w:val="0017598B"/>
    <w:rsid w:val="00181A6C"/>
    <w:rsid w:val="00184DA2"/>
    <w:rsid w:val="00192ABD"/>
    <w:rsid w:val="001936EB"/>
    <w:rsid w:val="00195B11"/>
    <w:rsid w:val="0019767D"/>
    <w:rsid w:val="001A797E"/>
    <w:rsid w:val="001C1AC4"/>
    <w:rsid w:val="001D7E3F"/>
    <w:rsid w:val="001E4E88"/>
    <w:rsid w:val="001E6613"/>
    <w:rsid w:val="002119A6"/>
    <w:rsid w:val="002152B4"/>
    <w:rsid w:val="0024637B"/>
    <w:rsid w:val="00246B24"/>
    <w:rsid w:val="00247AAE"/>
    <w:rsid w:val="0025596B"/>
    <w:rsid w:val="00261482"/>
    <w:rsid w:val="0027213A"/>
    <w:rsid w:val="00291C5A"/>
    <w:rsid w:val="002A0F1D"/>
    <w:rsid w:val="002A5AEF"/>
    <w:rsid w:val="002B5BB9"/>
    <w:rsid w:val="002C5F82"/>
    <w:rsid w:val="002C7D65"/>
    <w:rsid w:val="002D02FF"/>
    <w:rsid w:val="002D2B2E"/>
    <w:rsid w:val="002E0317"/>
    <w:rsid w:val="002E46D1"/>
    <w:rsid w:val="0030212B"/>
    <w:rsid w:val="003105EC"/>
    <w:rsid w:val="0031522C"/>
    <w:rsid w:val="00320222"/>
    <w:rsid w:val="0033144D"/>
    <w:rsid w:val="00332B71"/>
    <w:rsid w:val="00347849"/>
    <w:rsid w:val="00351063"/>
    <w:rsid w:val="00361A65"/>
    <w:rsid w:val="0036331C"/>
    <w:rsid w:val="0037205E"/>
    <w:rsid w:val="003765B9"/>
    <w:rsid w:val="00384745"/>
    <w:rsid w:val="003865B8"/>
    <w:rsid w:val="00396F4E"/>
    <w:rsid w:val="00397BFC"/>
    <w:rsid w:val="003B09AA"/>
    <w:rsid w:val="003B3A20"/>
    <w:rsid w:val="003B74B8"/>
    <w:rsid w:val="003C4A58"/>
    <w:rsid w:val="003C531F"/>
    <w:rsid w:val="003D1ED8"/>
    <w:rsid w:val="003E353D"/>
    <w:rsid w:val="003E537E"/>
    <w:rsid w:val="003E6E68"/>
    <w:rsid w:val="003F1EEC"/>
    <w:rsid w:val="003F5A9F"/>
    <w:rsid w:val="0041242D"/>
    <w:rsid w:val="004158F2"/>
    <w:rsid w:val="00423A81"/>
    <w:rsid w:val="0043125A"/>
    <w:rsid w:val="00434CCB"/>
    <w:rsid w:val="00454E02"/>
    <w:rsid w:val="0047099E"/>
    <w:rsid w:val="00473552"/>
    <w:rsid w:val="00475E03"/>
    <w:rsid w:val="00483B95"/>
    <w:rsid w:val="00486354"/>
    <w:rsid w:val="0049615D"/>
    <w:rsid w:val="004B06B0"/>
    <w:rsid w:val="004B5A07"/>
    <w:rsid w:val="004C4137"/>
    <w:rsid w:val="004C5884"/>
    <w:rsid w:val="004D0956"/>
    <w:rsid w:val="004D2C66"/>
    <w:rsid w:val="004E09C6"/>
    <w:rsid w:val="004E145C"/>
    <w:rsid w:val="004E1C03"/>
    <w:rsid w:val="004E6ED0"/>
    <w:rsid w:val="004F319E"/>
    <w:rsid w:val="00504B25"/>
    <w:rsid w:val="00512B5B"/>
    <w:rsid w:val="0051732C"/>
    <w:rsid w:val="005276C5"/>
    <w:rsid w:val="0053188C"/>
    <w:rsid w:val="00531B06"/>
    <w:rsid w:val="00532797"/>
    <w:rsid w:val="005349E9"/>
    <w:rsid w:val="005352B4"/>
    <w:rsid w:val="0054541B"/>
    <w:rsid w:val="00557FE8"/>
    <w:rsid w:val="0056251D"/>
    <w:rsid w:val="0056331B"/>
    <w:rsid w:val="00563597"/>
    <w:rsid w:val="00575839"/>
    <w:rsid w:val="00576FEF"/>
    <w:rsid w:val="0057713D"/>
    <w:rsid w:val="00581CAD"/>
    <w:rsid w:val="005878AC"/>
    <w:rsid w:val="00590169"/>
    <w:rsid w:val="00591A52"/>
    <w:rsid w:val="00595D36"/>
    <w:rsid w:val="00596E51"/>
    <w:rsid w:val="005A1127"/>
    <w:rsid w:val="005A2B2B"/>
    <w:rsid w:val="005B41DE"/>
    <w:rsid w:val="005B59DE"/>
    <w:rsid w:val="005C58C6"/>
    <w:rsid w:val="005D5553"/>
    <w:rsid w:val="005D6A2E"/>
    <w:rsid w:val="005E277F"/>
    <w:rsid w:val="005F3F4B"/>
    <w:rsid w:val="00603B04"/>
    <w:rsid w:val="0061465A"/>
    <w:rsid w:val="006216BC"/>
    <w:rsid w:val="0063646F"/>
    <w:rsid w:val="0065375B"/>
    <w:rsid w:val="00654D85"/>
    <w:rsid w:val="00655B18"/>
    <w:rsid w:val="006616E3"/>
    <w:rsid w:val="00664CB7"/>
    <w:rsid w:val="0066772E"/>
    <w:rsid w:val="006721E4"/>
    <w:rsid w:val="00672581"/>
    <w:rsid w:val="006730C5"/>
    <w:rsid w:val="00694DB8"/>
    <w:rsid w:val="006A40AA"/>
    <w:rsid w:val="006A5407"/>
    <w:rsid w:val="006A6C23"/>
    <w:rsid w:val="006B273D"/>
    <w:rsid w:val="006B678B"/>
    <w:rsid w:val="006C2365"/>
    <w:rsid w:val="006C262A"/>
    <w:rsid w:val="006C5A53"/>
    <w:rsid w:val="006D6D09"/>
    <w:rsid w:val="006E0680"/>
    <w:rsid w:val="006E12A9"/>
    <w:rsid w:val="006E49BF"/>
    <w:rsid w:val="006E7762"/>
    <w:rsid w:val="006F1139"/>
    <w:rsid w:val="006F22FD"/>
    <w:rsid w:val="00706E4C"/>
    <w:rsid w:val="007135E1"/>
    <w:rsid w:val="00724B3B"/>
    <w:rsid w:val="00725226"/>
    <w:rsid w:val="00726416"/>
    <w:rsid w:val="00727CD8"/>
    <w:rsid w:val="00734003"/>
    <w:rsid w:val="0073637D"/>
    <w:rsid w:val="007445FA"/>
    <w:rsid w:val="00747B20"/>
    <w:rsid w:val="00750B47"/>
    <w:rsid w:val="00763CDB"/>
    <w:rsid w:val="00767386"/>
    <w:rsid w:val="007826F4"/>
    <w:rsid w:val="00785BD9"/>
    <w:rsid w:val="00793F5E"/>
    <w:rsid w:val="007948BE"/>
    <w:rsid w:val="007963DD"/>
    <w:rsid w:val="007A5F75"/>
    <w:rsid w:val="007B2939"/>
    <w:rsid w:val="007B6F18"/>
    <w:rsid w:val="007C0A3B"/>
    <w:rsid w:val="007C5108"/>
    <w:rsid w:val="007D3401"/>
    <w:rsid w:val="007D3C16"/>
    <w:rsid w:val="007D53A4"/>
    <w:rsid w:val="007E67EB"/>
    <w:rsid w:val="00800338"/>
    <w:rsid w:val="008036B0"/>
    <w:rsid w:val="00806FDD"/>
    <w:rsid w:val="008108DA"/>
    <w:rsid w:val="00814B99"/>
    <w:rsid w:val="008172D7"/>
    <w:rsid w:val="00822639"/>
    <w:rsid w:val="0082493C"/>
    <w:rsid w:val="00824C71"/>
    <w:rsid w:val="00827414"/>
    <w:rsid w:val="008435A5"/>
    <w:rsid w:val="0084364B"/>
    <w:rsid w:val="00845E5B"/>
    <w:rsid w:val="008468E0"/>
    <w:rsid w:val="00854759"/>
    <w:rsid w:val="008747DC"/>
    <w:rsid w:val="0087490D"/>
    <w:rsid w:val="008767D4"/>
    <w:rsid w:val="00880DD2"/>
    <w:rsid w:val="00882672"/>
    <w:rsid w:val="00892302"/>
    <w:rsid w:val="008A1364"/>
    <w:rsid w:val="008A1C50"/>
    <w:rsid w:val="008A5BF5"/>
    <w:rsid w:val="008B376C"/>
    <w:rsid w:val="008B719E"/>
    <w:rsid w:val="008C1C8D"/>
    <w:rsid w:val="008C6744"/>
    <w:rsid w:val="008D0144"/>
    <w:rsid w:val="008D3E0F"/>
    <w:rsid w:val="008D5519"/>
    <w:rsid w:val="008D6D12"/>
    <w:rsid w:val="008E0C4C"/>
    <w:rsid w:val="008E6461"/>
    <w:rsid w:val="008F3B56"/>
    <w:rsid w:val="008F5524"/>
    <w:rsid w:val="008F5663"/>
    <w:rsid w:val="009018A7"/>
    <w:rsid w:val="0090369E"/>
    <w:rsid w:val="00906AA0"/>
    <w:rsid w:val="00913D1A"/>
    <w:rsid w:val="00920F50"/>
    <w:rsid w:val="00924914"/>
    <w:rsid w:val="00927847"/>
    <w:rsid w:val="00927B28"/>
    <w:rsid w:val="009311B3"/>
    <w:rsid w:val="00943C00"/>
    <w:rsid w:val="0094587A"/>
    <w:rsid w:val="00961A9D"/>
    <w:rsid w:val="00967B68"/>
    <w:rsid w:val="00971458"/>
    <w:rsid w:val="00972E6A"/>
    <w:rsid w:val="00974D69"/>
    <w:rsid w:val="0097643A"/>
    <w:rsid w:val="009826B2"/>
    <w:rsid w:val="00990914"/>
    <w:rsid w:val="009A0582"/>
    <w:rsid w:val="009B01E0"/>
    <w:rsid w:val="009B09B4"/>
    <w:rsid w:val="009B0FA5"/>
    <w:rsid w:val="009B3031"/>
    <w:rsid w:val="009B37C4"/>
    <w:rsid w:val="009B60BC"/>
    <w:rsid w:val="009B70A3"/>
    <w:rsid w:val="009C26E9"/>
    <w:rsid w:val="009C2B0D"/>
    <w:rsid w:val="009C699D"/>
    <w:rsid w:val="009D6415"/>
    <w:rsid w:val="009E1C4B"/>
    <w:rsid w:val="009E2232"/>
    <w:rsid w:val="009F091A"/>
    <w:rsid w:val="009F23D7"/>
    <w:rsid w:val="009F2AF5"/>
    <w:rsid w:val="009F2B86"/>
    <w:rsid w:val="009F4807"/>
    <w:rsid w:val="00A074DA"/>
    <w:rsid w:val="00A11F7A"/>
    <w:rsid w:val="00A135BB"/>
    <w:rsid w:val="00A17343"/>
    <w:rsid w:val="00A224D7"/>
    <w:rsid w:val="00A2541C"/>
    <w:rsid w:val="00A3209A"/>
    <w:rsid w:val="00A345F5"/>
    <w:rsid w:val="00A426D0"/>
    <w:rsid w:val="00A429A6"/>
    <w:rsid w:val="00A462D3"/>
    <w:rsid w:val="00A51DA7"/>
    <w:rsid w:val="00A55303"/>
    <w:rsid w:val="00A60A25"/>
    <w:rsid w:val="00A61B69"/>
    <w:rsid w:val="00A664C7"/>
    <w:rsid w:val="00A700FE"/>
    <w:rsid w:val="00A7366C"/>
    <w:rsid w:val="00A75A85"/>
    <w:rsid w:val="00A767EE"/>
    <w:rsid w:val="00A805BE"/>
    <w:rsid w:val="00A83528"/>
    <w:rsid w:val="00A8770F"/>
    <w:rsid w:val="00AA0812"/>
    <w:rsid w:val="00AA4F5F"/>
    <w:rsid w:val="00AB4EB6"/>
    <w:rsid w:val="00AB5BC3"/>
    <w:rsid w:val="00AD036D"/>
    <w:rsid w:val="00AD03F8"/>
    <w:rsid w:val="00AD25F7"/>
    <w:rsid w:val="00AD3631"/>
    <w:rsid w:val="00AE7F10"/>
    <w:rsid w:val="00B01632"/>
    <w:rsid w:val="00B03757"/>
    <w:rsid w:val="00B05C73"/>
    <w:rsid w:val="00B065FF"/>
    <w:rsid w:val="00B10904"/>
    <w:rsid w:val="00B13558"/>
    <w:rsid w:val="00B2361E"/>
    <w:rsid w:val="00B25088"/>
    <w:rsid w:val="00B265DA"/>
    <w:rsid w:val="00B3298F"/>
    <w:rsid w:val="00B36346"/>
    <w:rsid w:val="00B36C60"/>
    <w:rsid w:val="00B36E0E"/>
    <w:rsid w:val="00B37367"/>
    <w:rsid w:val="00B373CC"/>
    <w:rsid w:val="00B37C83"/>
    <w:rsid w:val="00B37E0A"/>
    <w:rsid w:val="00B4004E"/>
    <w:rsid w:val="00B41516"/>
    <w:rsid w:val="00B47EA5"/>
    <w:rsid w:val="00B524F2"/>
    <w:rsid w:val="00B57701"/>
    <w:rsid w:val="00B63158"/>
    <w:rsid w:val="00B9086A"/>
    <w:rsid w:val="00BA70C2"/>
    <w:rsid w:val="00BD04A6"/>
    <w:rsid w:val="00BD076C"/>
    <w:rsid w:val="00BD3ABB"/>
    <w:rsid w:val="00BD6CA2"/>
    <w:rsid w:val="00BE5B85"/>
    <w:rsid w:val="00BF2640"/>
    <w:rsid w:val="00BF484E"/>
    <w:rsid w:val="00BF5E5A"/>
    <w:rsid w:val="00C004D0"/>
    <w:rsid w:val="00C10880"/>
    <w:rsid w:val="00C15A44"/>
    <w:rsid w:val="00C23B9B"/>
    <w:rsid w:val="00C347EA"/>
    <w:rsid w:val="00C36A41"/>
    <w:rsid w:val="00C375E2"/>
    <w:rsid w:val="00C4562C"/>
    <w:rsid w:val="00C517E1"/>
    <w:rsid w:val="00C609D1"/>
    <w:rsid w:val="00C65DA3"/>
    <w:rsid w:val="00C67C9E"/>
    <w:rsid w:val="00C777C4"/>
    <w:rsid w:val="00C81FB6"/>
    <w:rsid w:val="00C838E2"/>
    <w:rsid w:val="00C874CB"/>
    <w:rsid w:val="00C91C85"/>
    <w:rsid w:val="00C92770"/>
    <w:rsid w:val="00C93863"/>
    <w:rsid w:val="00C97CE0"/>
    <w:rsid w:val="00CA05BE"/>
    <w:rsid w:val="00CA6A7B"/>
    <w:rsid w:val="00CD1866"/>
    <w:rsid w:val="00CD225E"/>
    <w:rsid w:val="00CD2DB8"/>
    <w:rsid w:val="00CD6BFA"/>
    <w:rsid w:val="00CE7A17"/>
    <w:rsid w:val="00CF272A"/>
    <w:rsid w:val="00CF47EB"/>
    <w:rsid w:val="00D0387E"/>
    <w:rsid w:val="00D04D59"/>
    <w:rsid w:val="00D055BE"/>
    <w:rsid w:val="00D1109F"/>
    <w:rsid w:val="00D1530D"/>
    <w:rsid w:val="00D21084"/>
    <w:rsid w:val="00D218C4"/>
    <w:rsid w:val="00D226C3"/>
    <w:rsid w:val="00D30498"/>
    <w:rsid w:val="00D40606"/>
    <w:rsid w:val="00D44A29"/>
    <w:rsid w:val="00D652C3"/>
    <w:rsid w:val="00D71D3B"/>
    <w:rsid w:val="00D84D53"/>
    <w:rsid w:val="00D96F8F"/>
    <w:rsid w:val="00DA0704"/>
    <w:rsid w:val="00DA6881"/>
    <w:rsid w:val="00DA6FE4"/>
    <w:rsid w:val="00DA7A97"/>
    <w:rsid w:val="00DB69C1"/>
    <w:rsid w:val="00DC2450"/>
    <w:rsid w:val="00DC4AE4"/>
    <w:rsid w:val="00DD1A53"/>
    <w:rsid w:val="00DD1FD3"/>
    <w:rsid w:val="00DE5340"/>
    <w:rsid w:val="00DE655E"/>
    <w:rsid w:val="00DF0B93"/>
    <w:rsid w:val="00DF1FC3"/>
    <w:rsid w:val="00DF221D"/>
    <w:rsid w:val="00DF251F"/>
    <w:rsid w:val="00DF582F"/>
    <w:rsid w:val="00DF59A8"/>
    <w:rsid w:val="00DF5E8D"/>
    <w:rsid w:val="00E105CB"/>
    <w:rsid w:val="00E25B73"/>
    <w:rsid w:val="00E30EB6"/>
    <w:rsid w:val="00E311CF"/>
    <w:rsid w:val="00E43A07"/>
    <w:rsid w:val="00E45462"/>
    <w:rsid w:val="00E51D7E"/>
    <w:rsid w:val="00E53D14"/>
    <w:rsid w:val="00E663B6"/>
    <w:rsid w:val="00E70690"/>
    <w:rsid w:val="00E710CF"/>
    <w:rsid w:val="00E86F60"/>
    <w:rsid w:val="00E9038C"/>
    <w:rsid w:val="00E906B6"/>
    <w:rsid w:val="00E938E1"/>
    <w:rsid w:val="00EA0870"/>
    <w:rsid w:val="00EA6592"/>
    <w:rsid w:val="00EB3A44"/>
    <w:rsid w:val="00EB5700"/>
    <w:rsid w:val="00EB5AA6"/>
    <w:rsid w:val="00EC6716"/>
    <w:rsid w:val="00EC6D22"/>
    <w:rsid w:val="00EE643C"/>
    <w:rsid w:val="00EF2D0B"/>
    <w:rsid w:val="00F005FA"/>
    <w:rsid w:val="00F06819"/>
    <w:rsid w:val="00F113DF"/>
    <w:rsid w:val="00F11A9F"/>
    <w:rsid w:val="00F206F3"/>
    <w:rsid w:val="00F217F2"/>
    <w:rsid w:val="00F27D39"/>
    <w:rsid w:val="00F33483"/>
    <w:rsid w:val="00F555AE"/>
    <w:rsid w:val="00F63937"/>
    <w:rsid w:val="00F749D1"/>
    <w:rsid w:val="00F803BF"/>
    <w:rsid w:val="00F85944"/>
    <w:rsid w:val="00F91E51"/>
    <w:rsid w:val="00F92EE1"/>
    <w:rsid w:val="00F94E74"/>
    <w:rsid w:val="00F969C6"/>
    <w:rsid w:val="00FA4838"/>
    <w:rsid w:val="00FB027D"/>
    <w:rsid w:val="00FB044A"/>
    <w:rsid w:val="00FB60D7"/>
    <w:rsid w:val="00FB7744"/>
    <w:rsid w:val="00FC0C49"/>
    <w:rsid w:val="00FC32ED"/>
    <w:rsid w:val="00FC4249"/>
    <w:rsid w:val="00FC74E0"/>
    <w:rsid w:val="00FC768A"/>
    <w:rsid w:val="00FD03EE"/>
    <w:rsid w:val="00FE7CF7"/>
    <w:rsid w:val="00FF145A"/>
    <w:rsid w:val="00FF15DB"/>
    <w:rsid w:val="00F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A33C5E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7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5E277F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E27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5E277F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D2C66"/>
    <w:rPr>
      <w:rFonts w:ascii="Tahoma" w:hAnsi="Tahoma"/>
      <w:sz w:val="16"/>
    </w:rPr>
  </w:style>
  <w:style w:type="character" w:styleId="Hyperlink">
    <w:name w:val="Hyperlink"/>
    <w:uiPriority w:val="99"/>
    <w:unhideWhenUsed/>
    <w:rsid w:val="008A5BF5"/>
    <w:rPr>
      <w:color w:val="0000FF"/>
      <w:u w:val="single"/>
    </w:rPr>
  </w:style>
  <w:style w:type="paragraph" w:customStyle="1" w:styleId="DocID">
    <w:name w:val="DocID"/>
    <w:basedOn w:val="Footer"/>
    <w:next w:val="Footer"/>
    <w:link w:val="DocIDChar"/>
    <w:rsid w:val="0041242D"/>
    <w:pPr>
      <w:tabs>
        <w:tab w:val="clear" w:pos="4680"/>
        <w:tab w:val="clear" w:pos="9360"/>
      </w:tabs>
      <w:spacing w:after="0" w:line="240" w:lineRule="auto"/>
      <w:ind w:left="-720"/>
    </w:pPr>
    <w:rPr>
      <w:rFonts w:ascii="Arial" w:hAnsi="Arial" w:cs="Arial"/>
      <w:sz w:val="16"/>
    </w:rPr>
  </w:style>
  <w:style w:type="character" w:customStyle="1" w:styleId="DocIDChar">
    <w:name w:val="DocID Char"/>
    <w:link w:val="DocID"/>
    <w:locked/>
    <w:rsid w:val="0041242D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E537E"/>
    <w:pPr>
      <w:ind w:left="720"/>
      <w:contextualSpacing/>
    </w:pPr>
  </w:style>
  <w:style w:type="paragraph" w:styleId="NoSpacing">
    <w:name w:val="No Spacing"/>
    <w:uiPriority w:val="1"/>
    <w:qFormat/>
    <w:rsid w:val="0087490D"/>
    <w:rPr>
      <w:rFonts w:eastAsia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473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84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ana.egia.org/finance-promotions/" TargetMode="External"/><Relationship Id="rId13" Type="http://schemas.openxmlformats.org/officeDocument/2006/relationships/hyperlink" Target="https://nest.com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ore.google.com/us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tilidetzke@google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DealerRebates@egia.org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mana.egia.org/" TargetMode="External"/><Relationship Id="rId14" Type="http://schemas.openxmlformats.org/officeDocument/2006/relationships/hyperlink" Target="https://www.comfortbridg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2FC34-4072-4BA4-8FF7-633B5EF06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812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2019-08-28T18:30:00Z</dcterms:created>
  <dcterms:modified xsi:type="dcterms:W3CDTF">2019-08-28T18:36:00Z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UFAAhbkLiRokiRzkd6q1rFer8myOs9cgdb/IJ4QUhMjbv2g7kSyfrflk8GHel41Ca1h79y/T5U7H9ftdWWxswsHWSV63SVoXam3U8CWiKPOaQuWO+yQqOxxUUrdysAX9QA8n+EupXZxjjXTc9FNVmUaB5hKVSz2SWqEoMOhgTf1FArGiFMbruM0R4jcPBaNOnJKOVT8IMPgPcHbNGEZGrpxqIzdAVJG9gmEdhUdKbUzjqfCAnGC1dHNwJ</vt:lpwstr>
  </property>
  <property fmtid="{D5CDD505-2E9C-101B-9397-08002B2CF9AE}" pid="3" name="MAIL_MSG_ID2">
    <vt:lpwstr>pOtUn5gYZ7tpWopB55DQFk5GTv+BtEdaE7tBVtOu5D2ysH4RGiBj60h//YR02od9eubaiM4csyBb0WqQh12kYM=</vt:lpwstr>
  </property>
  <property fmtid="{D5CDD505-2E9C-101B-9397-08002B2CF9AE}" pid="4" name="RESPONSE_SENDER_NAME">
    <vt:lpwstr>sAAAb0xRtPDW5UvRYM1znQKzdG1NG2U/Ror4Y+ej4ab5Q5I=</vt:lpwstr>
  </property>
  <property fmtid="{D5CDD505-2E9C-101B-9397-08002B2CF9AE}" pid="5" name="EMAIL_OWNER_ADDRESS">
    <vt:lpwstr>sAAA2RgG6J6jCJ0l3UoGaxGfEDQi+dww9FThKFRjTOhdyhs=</vt:lpwstr>
  </property>
  <property fmtid="{D5CDD505-2E9C-101B-9397-08002B2CF9AE}" pid="6" name="CUS_DocIDsSeparator">
    <vt:lpwstr>(Use Firm's Default)</vt:lpwstr>
  </property>
  <property fmtid="{D5CDD505-2E9C-101B-9397-08002B2CF9AE}" pid="7" name="CUS_DocIDbChkLibDB">
    <vt:lpwstr>0</vt:lpwstr>
  </property>
  <property fmtid="{D5CDD505-2E9C-101B-9397-08002B2CF9AE}" pid="8" name="CUS_DocIDbchkClientNumber">
    <vt:lpwstr>0</vt:lpwstr>
  </property>
  <property fmtid="{D5CDD505-2E9C-101B-9397-08002B2CF9AE}" pid="9" name="CUS_DocIDbchkMatterNumber">
    <vt:lpwstr>0</vt:lpwstr>
  </property>
  <property fmtid="{D5CDD505-2E9C-101B-9397-08002B2CF9AE}" pid="10" name="CUS_DocIDbchkDocumentName">
    <vt:lpwstr>0</vt:lpwstr>
  </property>
  <property fmtid="{D5CDD505-2E9C-101B-9397-08002B2CF9AE}" pid="11" name="CUS_DocIDbchkAuthorName">
    <vt:lpwstr>0</vt:lpwstr>
  </property>
  <property fmtid="{D5CDD505-2E9C-101B-9397-08002B2CF9AE}" pid="12" name="CUS_DocIDbchkDocumentNumber">
    <vt:lpwstr>-1</vt:lpwstr>
  </property>
  <property fmtid="{D5CDD505-2E9C-101B-9397-08002B2CF9AE}" pid="13" name="CUS_DocIDbchkVersionNumber">
    <vt:lpwstr>-1</vt:lpwstr>
  </property>
  <property fmtid="{D5CDD505-2E9C-101B-9397-08002B2CF9AE}" pid="14" name="CUS_DocIDbchkDate">
    <vt:lpwstr>0</vt:lpwstr>
  </property>
  <property fmtid="{D5CDD505-2E9C-101B-9397-08002B2CF9AE}" pid="15" name="CUS_DocIDbchkTime">
    <vt:lpwstr>0</vt:lpwstr>
  </property>
  <property fmtid="{D5CDD505-2E9C-101B-9397-08002B2CF9AE}" pid="16" name="CUS_DocIDiPage">
    <vt:lpwstr>0</vt:lpwstr>
  </property>
  <property fmtid="{D5CDD505-2E9C-101B-9397-08002B2CF9AE}" pid="17" name="CUS_DocIDString">
    <vt:lpwstr>4838-3771-8550.1</vt:lpwstr>
  </property>
  <property fmtid="{D5CDD505-2E9C-101B-9397-08002B2CF9AE}" pid="18" name="CUS_DocIDOperation">
    <vt:lpwstr>EVERY PAGE</vt:lpwstr>
  </property>
  <property fmtid="{D5CDD505-2E9C-101B-9397-08002B2CF9AE}" pid="19" name="WS_TRACKING_ID">
    <vt:lpwstr>352cf988-8615-4927-8242-8f79ac1d18dc</vt:lpwstr>
  </property>
  <property fmtid="{D5CDD505-2E9C-101B-9397-08002B2CF9AE}" pid="20" name="_AdHocReviewCycleID">
    <vt:i4>496990303</vt:i4>
  </property>
  <property fmtid="{D5CDD505-2E9C-101B-9397-08002B2CF9AE}" pid="21" name="_NewReviewCycle">
    <vt:lpwstr/>
  </property>
</Properties>
</file>