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0F05B1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Apr-June</w:t>
                            </w:r>
                            <w:r w:rsidR="004E0043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B4136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Canada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0F05B1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Apr-June</w:t>
                      </w:r>
                      <w:r w:rsidR="004E0043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B4136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Canada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0F05B1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Apr-June</w:t>
      </w:r>
      <w:r w:rsidR="004E0043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2019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317991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</w:t>
      </w:r>
      <w:r w:rsidR="0029767D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7A62EF" w:rsidRPr="007D46CB" w:rsidRDefault="007A62EF" w:rsidP="007A62EF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F0863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29767D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7E6CC" wp14:editId="10FE1407">
                <wp:simplePos x="0" y="0"/>
                <wp:positionH relativeFrom="column">
                  <wp:posOffset>31805</wp:posOffset>
                </wp:positionH>
                <wp:positionV relativeFrom="paragraph">
                  <wp:posOffset>-135171</wp:posOffset>
                </wp:positionV>
                <wp:extent cx="6798310" cy="286164"/>
                <wp:effectExtent l="0" t="0" r="2159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861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29767D" w:rsidRDefault="000F05B1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Daikin Apr-June</w:t>
                            </w:r>
                            <w:r w:rsidR="004E0043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="004A311C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29767D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29767D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2.5pt;margin-top:-10.65pt;width:535.3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" fillcolor="#00b0f0">
                <v:textbox>
                  <w:txbxContent>
                    <w:p w:rsidR="004A311C" w:rsidRPr="0029767D" w:rsidRDefault="000F05B1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Daikin Apr-June</w:t>
                      </w:r>
                      <w:r w:rsidR="004E0043" w:rsidRPr="0029767D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="004A311C" w:rsidRPr="0029767D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29767D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29767D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29767D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Eligible Participants (Daikin Comfort Pros/Homeowners) and Timing:</w: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This program is eligible for participating independent</w:t>
      </w:r>
      <w:r w:rsidR="00B413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Daikin Comfort Pros in CANADA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ONLY with a signed dealer agreement.  </w:t>
      </w:r>
    </w:p>
    <w:p w:rsidR="004A311C" w:rsidRPr="00317991" w:rsidRDefault="00B4136F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317991">
        <w:rPr>
          <w:rFonts w:ascii="Century Gothic" w:hAnsi="Century Gothic" w:cs="Century Gothic"/>
          <w:sz w:val="16"/>
          <w:szCs w:val="16"/>
        </w:rPr>
        <w:t>Canada</w:t>
      </w:r>
      <w:r w:rsidR="004A311C" w:rsidRPr="00317991">
        <w:rPr>
          <w:rFonts w:ascii="Century Gothic" w:hAnsi="Century Gothic" w:cs="Century Gothic"/>
          <w:sz w:val="16"/>
          <w:szCs w:val="16"/>
        </w:rPr>
        <w:t xml:space="preserve"> Homeowner must purchase equipment between </w:t>
      </w:r>
      <w:r w:rsidR="000F05B1">
        <w:rPr>
          <w:rFonts w:ascii="Century Gothic" w:hAnsi="Century Gothic" w:cs="Century Gothic"/>
          <w:b/>
          <w:sz w:val="16"/>
          <w:szCs w:val="16"/>
        </w:rPr>
        <w:t>April 1, 2019 and June 30</w:t>
      </w:r>
      <w:r w:rsidR="004E0043" w:rsidRPr="00317991">
        <w:rPr>
          <w:rFonts w:ascii="Century Gothic" w:hAnsi="Century Gothic" w:cs="Century Gothic"/>
          <w:b/>
          <w:sz w:val="16"/>
          <w:szCs w:val="16"/>
        </w:rPr>
        <w:t>, 2019</w:t>
      </w:r>
      <w:r w:rsidR="004A311C" w:rsidRPr="00317991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31799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317991">
        <w:rPr>
          <w:rFonts w:ascii="Century Gothic" w:hAnsi="Century Gothic" w:cs="Century Gothic"/>
          <w:sz w:val="16"/>
          <w:szCs w:val="16"/>
        </w:rPr>
        <w:t xml:space="preserve">Daikin Comfort Pro must install between </w:t>
      </w:r>
      <w:r w:rsidR="000F05B1">
        <w:rPr>
          <w:rFonts w:ascii="Century Gothic" w:hAnsi="Century Gothic" w:cs="Century Gothic"/>
          <w:b/>
          <w:sz w:val="16"/>
          <w:szCs w:val="16"/>
        </w:rPr>
        <w:t>April</w:t>
      </w:r>
      <w:r w:rsidR="007D46CB" w:rsidRPr="00317991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317991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0F05B1">
        <w:rPr>
          <w:rFonts w:ascii="Century Gothic" w:hAnsi="Century Gothic" w:cs="Century Gothic"/>
          <w:b/>
          <w:sz w:val="16"/>
          <w:szCs w:val="16"/>
        </w:rPr>
        <w:t>2019 and July</w:t>
      </w:r>
      <w:r w:rsidR="00B4136F" w:rsidRPr="00317991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7249C5" w:rsidRPr="00317991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317991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31799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0F05B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July</w:t>
      </w:r>
      <w:r w:rsidR="007249C5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</w:p>
    <w:p w:rsidR="004A311C" w:rsidRPr="00317991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317991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317991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To qualify for the Daikin</w:t>
      </w:r>
      <w:r w:rsidR="000F05B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Apr-June</w:t>
      </w:r>
      <w:r w:rsidR="004E0043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2019</w:t>
      </w:r>
      <w:r w:rsidR="00494A8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Instant R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9D430A" w:rsidRPr="00317991" w:rsidRDefault="003370FE" w:rsidP="009D430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RXSQ24TAVJU, RXSQ36TAVJU, RXSQ48TAVJU, RXSQ60TAVJU </w:t>
      </w:r>
      <w:r w:rsidR="009D430A"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772F49" w:rsidRPr="00317991" w:rsidRDefault="00772F49" w:rsidP="00772F49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DX17VSS181, 241, 301, 361, 421, 481 or 601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317991" w:rsidRPr="000F05B1" w:rsidRDefault="009D430A" w:rsidP="000F05B1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52019A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DX20VC,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DZ20VC, DX18TC, DZ18VC, DZ18TC, DX16TC, DZ</w:t>
      </w:r>
      <w:r w:rsidR="0052019A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16TC </w:t>
      </w:r>
      <w:r w:rsidR="00C864B7"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317991" w:rsidRDefault="0052019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DM97MC, DC97MC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Modulating Furnace   </w:t>
      </w:r>
      <w:r w:rsidR="00C864B7"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317991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DM96VC, DC96VC Variable Speed Furnace  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317991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DP16GM, DP16HH, DP16HM, DP15CH, DP14DM Packaged Unit  </w:t>
      </w:r>
    </w:p>
    <w:p w:rsidR="00C864B7" w:rsidRPr="00317991" w:rsidRDefault="0052019A" w:rsidP="00C864B7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DP15CH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Packaged Unit while supplies last </w:t>
      </w:r>
    </w:p>
    <w:p w:rsidR="003370FE" w:rsidRPr="00317991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317991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listed above &amp; a Daikin or corporate indoor unit.</w:t>
      </w:r>
      <w:r w:rsidR="003272C1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317991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Daikin 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Comfort Pro </w:t>
      </w:r>
      <w:r w:rsidR="00F6446F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is responsible for 50% of each 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Pr="00317991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317991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$1,2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00, Daikin Comfort Pro will receive a rebate from Daikin (via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$6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the Daikin Comfort Pro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may not apply any Daikin marketing accrual funds for repayment of </w:t>
      </w:r>
      <w:r w:rsidR="00716477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317991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Daikin Comfort Pros should </w:t>
      </w: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317991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E579BC" w:rsidRPr="00317991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317991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Dealer will file the 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claim with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including all necessary documentation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, at </w:t>
      </w:r>
      <w:hyperlink r:id="rId9" w:history="1">
        <w:r w:rsidR="005D1A72" w:rsidRPr="00317991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  <w:t xml:space="preserve">.  </w:t>
      </w:r>
      <w:r w:rsidR="003272C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P</w:t>
      </w:r>
      <w:r w:rsidR="00311008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rogram portal will be available </w:t>
      </w:r>
      <w:r w:rsidR="000F05B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April</w:t>
      </w:r>
      <w:r w:rsid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4E0043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2019</w:t>
      </w:r>
      <w:r w:rsidR="00311008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.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0F05B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July</w:t>
      </w:r>
      <w:r w:rsidR="0018475A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7249C5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317991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317991">
        <w:rPr>
          <w:rFonts w:ascii="Century Gothic" w:hAnsi="Century Gothic"/>
          <w:b/>
          <w:sz w:val="16"/>
          <w:szCs w:val="16"/>
        </w:rPr>
        <w:t>888-691-0387</w:t>
      </w:r>
      <w:r w:rsidR="00764F05" w:rsidRPr="00317991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317991">
        <w:rPr>
          <w:rFonts w:ascii="Century Gothic" w:hAnsi="Century Gothic"/>
          <w:sz w:val="16"/>
          <w:szCs w:val="16"/>
        </w:rPr>
        <w:t>or via email at</w:t>
      </w:r>
      <w:r w:rsidR="00764F05" w:rsidRPr="00317991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317991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317991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Daikin Comfort Pro must </w:t>
      </w:r>
      <w:r w:rsidR="00DA1639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317991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31799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317991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5260F3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</w:p>
    <w:p w:rsidR="00E579BC" w:rsidRPr="0031799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317991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317991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Comfort Pro name</w:t>
      </w:r>
      <w:r w:rsidR="00805838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317991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317991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serial numbers, Daikin Comfort Pro must provide a copy of warranty registration number with serial numbers.</w:t>
      </w:r>
    </w:p>
    <w:p w:rsidR="00EC4B82" w:rsidRPr="00317991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E41D3E" w:rsidRDefault="00E41D3E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>
        <w:rPr>
          <w:rFonts w:ascii="Century Gothic" w:eastAsia="Times New Roman" w:hAnsi="Century Gothic" w:cs="Century Gothic"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A325B" wp14:editId="4C3AAA1E">
                <wp:simplePos x="0" y="0"/>
                <wp:positionH relativeFrom="column">
                  <wp:posOffset>-15875</wp:posOffset>
                </wp:positionH>
                <wp:positionV relativeFrom="paragraph">
                  <wp:posOffset>-138430</wp:posOffset>
                </wp:positionV>
                <wp:extent cx="6696075" cy="262255"/>
                <wp:effectExtent l="0" t="0" r="28575" b="234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136F" w:rsidRPr="00317991" w:rsidRDefault="00317991" w:rsidP="00317991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Daikin </w:t>
                            </w:r>
                            <w:r w:rsidR="00F457A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Apr</w:t>
                            </w:r>
                            <w:r w:rsidR="004E0043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="00F457A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Jun</w:t>
                            </w:r>
                            <w:bookmarkStart w:id="0" w:name="_GoBack"/>
                            <w:bookmarkEnd w:id="0"/>
                            <w:r w:rsidR="004E0043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2019</w:t>
                            </w:r>
                            <w:r w:rsidR="00805838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Consumer Rebate </w:t>
                            </w:r>
                            <w:r w:rsidR="00F6446F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Matrix</w:t>
                            </w:r>
                            <w:r w:rsidR="009F1160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***</w:t>
                            </w:r>
                            <w:r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B4136F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All Rebates Listed In Canadian Dollars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-1.25pt;margin-top:-10.9pt;width:527.2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" fillcolor="#00b0f0">
                <v:textbox>
                  <w:txbxContent>
                    <w:p w:rsidR="00B4136F" w:rsidRPr="00317991" w:rsidRDefault="00317991" w:rsidP="0031799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Daikin </w:t>
                      </w:r>
                      <w:r w:rsidR="00F457A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Apr</w:t>
                      </w:r>
                      <w:r w:rsidR="004E0043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="00F457A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Jun</w:t>
                      </w:r>
                      <w:bookmarkStart w:id="1" w:name="_GoBack"/>
                      <w:bookmarkEnd w:id="1"/>
                      <w:r w:rsidR="004E0043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2019</w:t>
                      </w:r>
                      <w:r w:rsidR="00805838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Consumer Rebate </w:t>
                      </w:r>
                      <w:r w:rsidR="00F6446F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Matrix</w:t>
                      </w:r>
                      <w:r w:rsidR="009F1160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***</w:t>
                      </w:r>
                      <w:r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- </w:t>
                      </w:r>
                      <w:r w:rsidR="00B4136F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All Rebates Listed In Canadian Dollars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72B1" w:rsidRDefault="000272B1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9"/>
        <w:gridCol w:w="2420"/>
        <w:gridCol w:w="9"/>
        <w:gridCol w:w="2519"/>
        <w:gridCol w:w="2364"/>
        <w:gridCol w:w="1049"/>
        <w:gridCol w:w="1316"/>
      </w:tblGrid>
      <w:tr w:rsidR="007F0863" w:rsidRPr="00EB4189" w:rsidTr="00376633">
        <w:trPr>
          <w:trHeight w:val="318"/>
          <w:jc w:val="center"/>
        </w:trPr>
        <w:tc>
          <w:tcPr>
            <w:tcW w:w="11039" w:type="dxa"/>
            <w:gridSpan w:val="8"/>
            <w:shd w:val="clear" w:color="auto" w:fill="00B0F0"/>
            <w:vAlign w:val="center"/>
          </w:tcPr>
          <w:p w:rsidR="007F0863" w:rsidRPr="00317991" w:rsidRDefault="003B5E6B" w:rsidP="003B5E6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>CANADA</w:t>
            </w:r>
            <w:r w:rsidR="007F0863"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 xml:space="preserve"> SYSTEM OFFERS</w:t>
            </w:r>
          </w:p>
        </w:tc>
      </w:tr>
      <w:tr w:rsidR="007F0863" w:rsidRPr="00EB4189" w:rsidTr="00472CE7">
        <w:trPr>
          <w:trHeight w:val="278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CONTROL</w:t>
            </w:r>
          </w:p>
        </w:tc>
      </w:tr>
      <w:tr w:rsidR="00317991" w:rsidRPr="00EB4189" w:rsidTr="00472CE7">
        <w:trPr>
          <w:trHeight w:val="71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UP TO $1,4</w:t>
            </w: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00*</w:t>
            </w:r>
          </w:p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4"/>
                <w:szCs w:val="4"/>
              </w:rPr>
            </w:pPr>
          </w:p>
          <w:p w:rsidR="00317991" w:rsidRPr="008D7C59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$10</w:t>
            </w: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00 Per Outdoor; </w:t>
            </w:r>
          </w:p>
          <w:p w:rsidR="00317991" w:rsidRPr="008D7C59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$100 Per Indoor </w:t>
            </w:r>
          </w:p>
          <w:p w:rsidR="00317991" w:rsidRPr="0044118C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(up to 4)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BRC1E73</w:t>
            </w:r>
          </w:p>
        </w:tc>
      </w:tr>
      <w:tr w:rsidR="00317991" w:rsidRPr="009478AD" w:rsidTr="00472CE7">
        <w:trPr>
          <w:trHeight w:val="80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20 SEER INVERTER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DX20VC, DZ20VC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317991" w:rsidRPr="009478AD" w:rsidTr="00472CE7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$900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INVERTER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DZ18VC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317991" w:rsidRPr="009478AD" w:rsidTr="00472CE7">
        <w:trPr>
          <w:trHeight w:val="476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$850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124390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124390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3B05BE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</w:t>
            </w:r>
            <w:r w:rsidR="00F457A7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DC80VC,</w:t>
            </w:r>
            <w:r w:rsidRPr="003B05BE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0F05B1" w:rsidRPr="009478AD" w:rsidTr="00472CE7">
        <w:trPr>
          <w:trHeight w:val="476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0F05B1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$700 &amp; </w:t>
            </w:r>
          </w:p>
          <w:p w:rsidR="000F05B1" w:rsidRPr="009478AD" w:rsidRDefault="003C3F6C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 DAIKIN</w:t>
            </w:r>
            <w:r w:rsid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ONE**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0F05B1" w:rsidRPr="009478AD" w:rsidRDefault="000F05B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</w:t>
            </w:r>
            <w:r w:rsidR="00F457A7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DC80VC,</w:t>
            </w:r>
            <w:r w:rsidRP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</w:t>
            </w:r>
          </w:p>
        </w:tc>
      </w:tr>
      <w:tr w:rsidR="00317991" w:rsidRPr="009478AD" w:rsidTr="00472CE7">
        <w:trPr>
          <w:trHeight w:val="79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$700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317991" w:rsidRPr="009478AD" w:rsidTr="00472CE7">
        <w:trPr>
          <w:trHeight w:val="74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$600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317991" w:rsidRPr="009478AD" w:rsidTr="00472CE7">
        <w:trPr>
          <w:trHeight w:val="80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317991" w:rsidRPr="009478AD" w:rsidTr="00472CE7">
        <w:trPr>
          <w:trHeight w:val="71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317991" w:rsidRPr="009478AD" w:rsidTr="00472CE7">
        <w:trPr>
          <w:trHeight w:val="476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MVBC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317991" w:rsidRPr="009478AD" w:rsidTr="00472CE7">
        <w:trPr>
          <w:trHeight w:val="44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DM96VE, DM96HE, DC96HE,                   DM96VC, DC96VC, DV-PTC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317991" w:rsidRPr="009478AD" w:rsidTr="00472CE7">
        <w:trPr>
          <w:trHeight w:val="35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SS OUTDOOR ONLY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317991" w:rsidRPr="00EB4189" w:rsidTr="00317991">
        <w:trPr>
          <w:trHeight w:val="314"/>
          <w:jc w:val="center"/>
        </w:trPr>
        <w:tc>
          <w:tcPr>
            <w:tcW w:w="11039" w:type="dxa"/>
            <w:gridSpan w:val="8"/>
            <w:shd w:val="clear" w:color="auto" w:fill="808080" w:themeFill="background1" w:themeFillShade="80"/>
            <w:vAlign w:val="center"/>
          </w:tcPr>
          <w:p w:rsidR="00317991" w:rsidRPr="00317991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SYSTEM MUST INCLUDE BOTH AN ELIGIBLE OUTDOOR UNIT </w:t>
            </w: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  <w:u w:val="single"/>
              </w:rPr>
              <w:t>AND</w:t>
            </w: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 AN ELIGIBLE INDOOR UNIT TO QUALIFY FOR A SYSTEM REBATE</w:t>
            </w:r>
          </w:p>
        </w:tc>
      </w:tr>
      <w:tr w:rsidR="00472CE7" w:rsidRPr="00EB4189" w:rsidTr="00472CE7">
        <w:trPr>
          <w:trHeight w:val="100"/>
          <w:jc w:val="center"/>
        </w:trPr>
        <w:tc>
          <w:tcPr>
            <w:tcW w:w="1362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NAME</w:t>
            </w:r>
          </w:p>
        </w:tc>
        <w:tc>
          <w:tcPr>
            <w:tcW w:w="2519" w:type="dxa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INDOOR</w:t>
            </w:r>
          </w:p>
        </w:tc>
        <w:tc>
          <w:tcPr>
            <w:tcW w:w="1316" w:type="dxa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</w:tr>
      <w:tr w:rsidR="00472CE7" w:rsidRPr="00EB4189" w:rsidTr="00472CE7">
        <w:trPr>
          <w:trHeight w:val="287"/>
          <w:jc w:val="center"/>
        </w:trPr>
        <w:tc>
          <w:tcPr>
            <w:tcW w:w="1362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DAIKIN FIT – OUTDOOR ONLY</w:t>
            </w:r>
          </w:p>
        </w:tc>
        <w:tc>
          <w:tcPr>
            <w:tcW w:w="2519" w:type="dxa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472CE7" w:rsidRPr="00EB4189" w:rsidTr="00F1031E">
        <w:trPr>
          <w:trHeight w:val="242"/>
          <w:jc w:val="center"/>
        </w:trPr>
        <w:tc>
          <w:tcPr>
            <w:tcW w:w="9723" w:type="dxa"/>
            <w:gridSpan w:val="7"/>
            <w:shd w:val="clear" w:color="auto" w:fill="95B3D7" w:themeFill="accent1" w:themeFillTint="99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472CE7" w:rsidRPr="00EB4189" w:rsidTr="00F1031E">
        <w:trPr>
          <w:trHeight w:val="260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95B3D7" w:themeFill="accent1" w:themeFillTint="99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95B3D7" w:themeFill="accent1" w:themeFillTint="99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INDOOR</w:t>
            </w:r>
          </w:p>
        </w:tc>
        <w:tc>
          <w:tcPr>
            <w:tcW w:w="3413" w:type="dxa"/>
            <w:gridSpan w:val="2"/>
            <w:shd w:val="clear" w:color="auto" w:fill="95B3D7" w:themeFill="accent1" w:themeFillTint="99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472CE7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472CE7" w:rsidRPr="00EB4189" w:rsidTr="00F1031E">
        <w:trPr>
          <w:trHeight w:val="26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472CE7" w:rsidRPr="00EB4189" w:rsidTr="00F1031E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VS 96%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DM96VC, DC96VC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472CE7" w:rsidRPr="00EB4189" w:rsidTr="00F1031E">
        <w:trPr>
          <w:trHeight w:val="260"/>
          <w:jc w:val="center"/>
        </w:trPr>
        <w:tc>
          <w:tcPr>
            <w:tcW w:w="9723" w:type="dxa"/>
            <w:gridSpan w:val="7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317991" w:rsidRPr="00EB4189" w:rsidTr="00F1031E">
        <w:trPr>
          <w:trHeight w:val="260"/>
          <w:jc w:val="center"/>
        </w:trPr>
        <w:tc>
          <w:tcPr>
            <w:tcW w:w="6310" w:type="dxa"/>
            <w:gridSpan w:val="5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UNITS ONLY</w:t>
            </w:r>
          </w:p>
        </w:tc>
        <w:tc>
          <w:tcPr>
            <w:tcW w:w="4729" w:type="dxa"/>
            <w:gridSpan w:val="3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IAQ SYSTEMS</w:t>
            </w:r>
          </w:p>
        </w:tc>
      </w:tr>
      <w:tr w:rsidR="00317991" w:rsidRPr="00EB4189" w:rsidTr="00F1031E">
        <w:trPr>
          <w:trHeight w:val="26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</w:tr>
      <w:tr w:rsidR="00317991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Packaged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DP16GM, DP16HH, DP16HM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5 Stage Air Treatment System (AMHP-250-UPD)</w:t>
            </w:r>
          </w:p>
        </w:tc>
      </w:tr>
      <w:tr w:rsidR="00317991" w:rsidRPr="00EB4189" w:rsidTr="00F1031E">
        <w:trPr>
          <w:trHeight w:val="35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15 SEER Packaged </w:t>
            </w:r>
          </w:p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(while supplies last)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DP15CH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In-Duct Air Purifier (UA4000DV)</w:t>
            </w:r>
          </w:p>
        </w:tc>
      </w:tr>
      <w:tr w:rsidR="00317991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Dual Fuel Packaged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DP14DM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UC36DL16-DV (Furnaces) or UC36D16-24B (Air Handlers)</w:t>
            </w:r>
          </w:p>
        </w:tc>
      </w:tr>
    </w:tbl>
    <w:p w:rsidR="0052797C" w:rsidRDefault="0052797C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</w:p>
    <w:p w:rsidR="00EC4B82" w:rsidRDefault="007F0863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*For VRV Life, rebates for Qualifying Indoor are up to 4 additional per 1 Outdoor unit purchased.</w:t>
      </w:r>
    </w:p>
    <w:p w:rsidR="000F05B1" w:rsidRPr="00650209" w:rsidRDefault="000F05B1" w:rsidP="009D27D0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**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COD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Branches s</w:t>
      </w:r>
      <w:r w:rsid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hould flag the FREE Daikin ONE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as “No </w:t>
      </w:r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Charge” in </w:t>
      </w:r>
      <w:proofErr w:type="spellStart"/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Mincron</w:t>
      </w:r>
      <w:proofErr w:type="spellEnd"/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and use PC1065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;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Independ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ent Distributors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will claim the rebate by reporting qualifying sales of Daiki</w:t>
      </w:r>
      <w:r w:rsidR="00472CE7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n </w:t>
      </w:r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equipment using PC1065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, which will be paid as part of the monthly Rebates Automation statement. Distributors only need to report the equipment </w:t>
      </w:r>
      <w:r w:rsid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sold with t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he FREE Daikin ONE.</w:t>
      </w:r>
    </w:p>
    <w:sectPr w:rsidR="000F05B1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0F05B1">
      <w:rPr>
        <w:b/>
        <w:i/>
      </w:rPr>
      <w:t>April</w:t>
    </w:r>
    <w:r w:rsidR="004E0043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B4136F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05B1"/>
    <w:rsid w:val="000F1417"/>
    <w:rsid w:val="000F2A89"/>
    <w:rsid w:val="0010059E"/>
    <w:rsid w:val="00100F59"/>
    <w:rsid w:val="00111038"/>
    <w:rsid w:val="001112CD"/>
    <w:rsid w:val="00112246"/>
    <w:rsid w:val="00114A59"/>
    <w:rsid w:val="00124390"/>
    <w:rsid w:val="00126EA7"/>
    <w:rsid w:val="001342E0"/>
    <w:rsid w:val="0016442A"/>
    <w:rsid w:val="0017644A"/>
    <w:rsid w:val="00177626"/>
    <w:rsid w:val="00182C7A"/>
    <w:rsid w:val="0018475A"/>
    <w:rsid w:val="00196834"/>
    <w:rsid w:val="00197D91"/>
    <w:rsid w:val="001A1D67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9767D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17991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93BB5"/>
    <w:rsid w:val="003A16E9"/>
    <w:rsid w:val="003A7680"/>
    <w:rsid w:val="003B05BE"/>
    <w:rsid w:val="003B4F65"/>
    <w:rsid w:val="003B5E6B"/>
    <w:rsid w:val="003C2AC4"/>
    <w:rsid w:val="003C3F6C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CE7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E0043"/>
    <w:rsid w:val="004F5A90"/>
    <w:rsid w:val="004F7822"/>
    <w:rsid w:val="00501382"/>
    <w:rsid w:val="0051179C"/>
    <w:rsid w:val="0052019A"/>
    <w:rsid w:val="005260F3"/>
    <w:rsid w:val="0052744D"/>
    <w:rsid w:val="0052797C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249C5"/>
    <w:rsid w:val="00742B4C"/>
    <w:rsid w:val="007439C6"/>
    <w:rsid w:val="007443AB"/>
    <w:rsid w:val="00764F05"/>
    <w:rsid w:val="00772F49"/>
    <w:rsid w:val="00772F4F"/>
    <w:rsid w:val="00781348"/>
    <w:rsid w:val="00782424"/>
    <w:rsid w:val="0078641C"/>
    <w:rsid w:val="00793A36"/>
    <w:rsid w:val="00795323"/>
    <w:rsid w:val="00795AAC"/>
    <w:rsid w:val="007A62EF"/>
    <w:rsid w:val="007D1141"/>
    <w:rsid w:val="007D3BA0"/>
    <w:rsid w:val="007D46CB"/>
    <w:rsid w:val="007E0B2C"/>
    <w:rsid w:val="007F0863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D7C59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478AD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27D0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36F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5C8"/>
    <w:rsid w:val="00C206EA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C57FE"/>
    <w:rsid w:val="00CD37AA"/>
    <w:rsid w:val="00CE2591"/>
    <w:rsid w:val="00CE61C4"/>
    <w:rsid w:val="00CE6942"/>
    <w:rsid w:val="00CF5F50"/>
    <w:rsid w:val="00CF644B"/>
    <w:rsid w:val="00CF6DE8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5062"/>
    <w:rsid w:val="00E3513C"/>
    <w:rsid w:val="00E36B8C"/>
    <w:rsid w:val="00E40E8A"/>
    <w:rsid w:val="00E41D3E"/>
    <w:rsid w:val="00E43AAD"/>
    <w:rsid w:val="00E52409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31E"/>
    <w:rsid w:val="00F107FE"/>
    <w:rsid w:val="00F1386E"/>
    <w:rsid w:val="00F13E69"/>
    <w:rsid w:val="00F14AF9"/>
    <w:rsid w:val="00F376BC"/>
    <w:rsid w:val="00F44227"/>
    <w:rsid w:val="00F445DC"/>
    <w:rsid w:val="00F44914"/>
    <w:rsid w:val="00F457A7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DF66-A007-4DB8-ABF2-411050FE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6920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Jeremy Chandler</cp:lastModifiedBy>
  <cp:revision>2</cp:revision>
  <cp:lastPrinted>2016-07-05T21:24:00Z</cp:lastPrinted>
  <dcterms:created xsi:type="dcterms:W3CDTF">2019-04-17T22:36:00Z</dcterms:created>
  <dcterms:modified xsi:type="dcterms:W3CDTF">2019-04-17T22:36:00Z</dcterms:modified>
</cp:coreProperties>
</file>