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C03" w:rsidRPr="005253A7" w:rsidRDefault="00F62FD4">
      <w:r w:rsidRPr="005253A7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0819073" wp14:editId="358F8E61">
                <wp:simplePos x="0" y="0"/>
                <wp:positionH relativeFrom="column">
                  <wp:posOffset>-45720</wp:posOffset>
                </wp:positionH>
                <wp:positionV relativeFrom="paragraph">
                  <wp:posOffset>217805</wp:posOffset>
                </wp:positionV>
                <wp:extent cx="6480175" cy="267970"/>
                <wp:effectExtent l="11430" t="8255" r="13970" b="9525"/>
                <wp:wrapNone/>
                <wp:docPr id="1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175" cy="267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C03" w:rsidRPr="004D2C66" w:rsidRDefault="004E1C03" w:rsidP="008065D4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4D2C66">
                              <w:rPr>
                                <w:b/>
                                <w:color w:val="FFFFFF"/>
                              </w:rPr>
                              <w:t xml:space="preserve">High Efficiency Product Retail Sales Person </w:t>
                            </w:r>
                            <w:r w:rsidR="00263266">
                              <w:rPr>
                                <w:b/>
                                <w:color w:val="FFFFFF"/>
                              </w:rPr>
                              <w:t>Spiff</w:t>
                            </w:r>
                            <w:r w:rsidRPr="004D2C66">
                              <w:rPr>
                                <w:b/>
                                <w:color w:val="FFFFFF"/>
                              </w:rPr>
                              <w:t xml:space="preserve"> Program Dates:   </w:t>
                            </w:r>
                            <w:r w:rsidR="00093B84">
                              <w:rPr>
                                <w:b/>
                                <w:color w:val="FFFFFF"/>
                              </w:rPr>
                              <w:t>Apr 1 – June 30</w:t>
                            </w:r>
                            <w:r w:rsidR="0066594A">
                              <w:rPr>
                                <w:b/>
                                <w:color w:val="FFFFFF"/>
                              </w:rPr>
                              <w:t>,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3.6pt;margin-top:17.15pt;width:510.25pt;height:21.1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" fillcolor="black">
                <v:textbox>
                  <w:txbxContent>
                    <w:p w:rsidR="004E1C03" w:rsidRPr="004D2C66" w:rsidRDefault="004E1C03" w:rsidP="008065D4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  <w:r w:rsidRPr="004D2C66">
                        <w:rPr>
                          <w:b/>
                          <w:color w:val="FFFFFF"/>
                        </w:rPr>
                        <w:t xml:space="preserve">High Efficiency Product Retail Sales Person </w:t>
                      </w:r>
                      <w:r w:rsidR="00263266">
                        <w:rPr>
                          <w:b/>
                          <w:color w:val="FFFFFF"/>
                        </w:rPr>
                        <w:t>Spiff</w:t>
                      </w:r>
                      <w:r w:rsidRPr="004D2C66">
                        <w:rPr>
                          <w:b/>
                          <w:color w:val="FFFFFF"/>
                        </w:rPr>
                        <w:t xml:space="preserve"> Program Dates:   </w:t>
                      </w:r>
                      <w:r w:rsidR="00093B84">
                        <w:rPr>
                          <w:b/>
                          <w:color w:val="FFFFFF"/>
                        </w:rPr>
                        <w:t>Apr 1 – June 30</w:t>
                      </w:r>
                      <w:r w:rsidR="0066594A">
                        <w:rPr>
                          <w:b/>
                          <w:color w:val="FFFFFF"/>
                        </w:rPr>
                        <w:t>, 2019</w:t>
                      </w:r>
                    </w:p>
                  </w:txbxContent>
                </v:textbox>
              </v:rect>
            </w:pict>
          </mc:Fallback>
        </mc:AlternateContent>
      </w:r>
    </w:p>
    <w:p w:rsidR="004E1C03" w:rsidRPr="005253A7" w:rsidRDefault="004E1C03"/>
    <w:p w:rsidR="00F8632C" w:rsidRPr="005253A7" w:rsidRDefault="001E373F">
      <w:r w:rsidRPr="005253A7">
        <w:t xml:space="preserve">Daikin is pleased to </w:t>
      </w:r>
      <w:r w:rsidR="00BF5C35" w:rsidRPr="005253A7">
        <w:t>announce the extension of the Daikin High Efficiency Product Re</w:t>
      </w:r>
      <w:r w:rsidR="0022063F" w:rsidRPr="005253A7">
        <w:t xml:space="preserve">tail Sales Person </w:t>
      </w:r>
      <w:r w:rsidR="00263266" w:rsidRPr="005253A7">
        <w:t>Spiff</w:t>
      </w:r>
      <w:r w:rsidR="003E5375">
        <w:t xml:space="preserve"> </w:t>
      </w:r>
      <w:proofErr w:type="gramStart"/>
      <w:r w:rsidR="003E5375">
        <w:t xml:space="preserve">for </w:t>
      </w:r>
      <w:r w:rsidR="00093B84">
        <w:t xml:space="preserve"> April</w:t>
      </w:r>
      <w:proofErr w:type="gramEnd"/>
      <w:r w:rsidR="00093B84">
        <w:t xml:space="preserve"> 1 – June 30</w:t>
      </w:r>
      <w:r w:rsidR="0066594A">
        <w:t>, 2019</w:t>
      </w:r>
      <w:r w:rsidR="00BF5C35" w:rsidRPr="005253A7">
        <w:t xml:space="preserve">.  </w:t>
      </w:r>
      <w:r w:rsidR="004E1C03" w:rsidRPr="005253A7">
        <w:t xml:space="preserve">  </w:t>
      </w:r>
    </w:p>
    <w:p w:rsidR="004E1C03" w:rsidRPr="005253A7" w:rsidRDefault="004E1C03" w:rsidP="00A837EC">
      <w:pPr>
        <w:jc w:val="both"/>
      </w:pPr>
      <w:r w:rsidRPr="005253A7">
        <w:t xml:space="preserve">The Retail Sales Person </w:t>
      </w:r>
      <w:r w:rsidR="00263266" w:rsidRPr="005253A7">
        <w:t>Spiff</w:t>
      </w:r>
      <w:r w:rsidRPr="005253A7">
        <w:t xml:space="preserve"> Program will pay </w:t>
      </w:r>
      <w:r w:rsidR="009F6F92" w:rsidRPr="005253A7">
        <w:t>Retail Sales Personnel</w:t>
      </w:r>
      <w:r w:rsidRPr="005253A7">
        <w:t xml:space="preserve"> </w:t>
      </w:r>
      <w:r w:rsidR="00263266" w:rsidRPr="005253A7">
        <w:t>Spiffs</w:t>
      </w:r>
      <w:r w:rsidRPr="005253A7">
        <w:t xml:space="preserve"> on select high efficiency </w:t>
      </w:r>
      <w:r w:rsidR="008D30FC" w:rsidRPr="005253A7">
        <w:t>Daikin</w:t>
      </w:r>
      <w:r w:rsidRPr="005253A7">
        <w:t xml:space="preserve"> brand equipment purchased and installed from </w:t>
      </w:r>
      <w:r w:rsidR="00093B84">
        <w:rPr>
          <w:b/>
          <w:i/>
          <w:u w:val="single"/>
        </w:rPr>
        <w:t>April 1 – June 30</w:t>
      </w:r>
      <w:r w:rsidR="0066594A">
        <w:rPr>
          <w:b/>
          <w:i/>
          <w:u w:val="single"/>
        </w:rPr>
        <w:t>, 2019</w:t>
      </w:r>
      <w:r w:rsidR="007F325D" w:rsidRPr="005253A7">
        <w:t xml:space="preserve">. </w:t>
      </w:r>
      <w:r w:rsidRPr="005253A7">
        <w:t xml:space="preserve">The program will be administered by </w:t>
      </w:r>
      <w:r w:rsidR="007F325D" w:rsidRPr="005253A7">
        <w:t xml:space="preserve">Incentive Solutions </w:t>
      </w:r>
      <w:r w:rsidR="0043749C" w:rsidRPr="005253A7">
        <w:t xml:space="preserve">on our behalf. </w:t>
      </w:r>
      <w:r w:rsidR="00BC73BC" w:rsidRPr="005253A7">
        <w:t>Program guidelines are outlined o</w:t>
      </w:r>
      <w:r w:rsidR="00856EE4">
        <w:t xml:space="preserve">n page 2 of this announcement.  </w:t>
      </w:r>
      <w:r w:rsidR="00BC73BC" w:rsidRPr="005253A7">
        <w:t xml:space="preserve">Qualifying products and </w:t>
      </w:r>
      <w:r w:rsidR="00263266" w:rsidRPr="005253A7">
        <w:t>Spiff</w:t>
      </w:r>
      <w:r w:rsidR="00A837EC">
        <w:t xml:space="preserve"> amounts are outlined below.</w:t>
      </w:r>
      <w:r w:rsidR="00BC73BC" w:rsidRPr="005253A7">
        <w:t xml:space="preserve"> </w:t>
      </w:r>
      <w:r w:rsidRPr="005253A7">
        <w:t xml:space="preserve"> </w:t>
      </w:r>
    </w:p>
    <w:p w:rsidR="00F8632C" w:rsidRPr="005253A7" w:rsidRDefault="00F8632C" w:rsidP="00F06819">
      <w:pPr>
        <w:spacing w:after="0"/>
      </w:pPr>
    </w:p>
    <w:p w:rsidR="00BF5C35" w:rsidRDefault="00F8632C" w:rsidP="00982BF5">
      <w:pPr>
        <w:jc w:val="center"/>
        <w:rPr>
          <w:b/>
        </w:rPr>
      </w:pPr>
      <w:r w:rsidRPr="005253A7">
        <w:rPr>
          <w:b/>
        </w:rPr>
        <w:t xml:space="preserve">Qualifying Products and </w:t>
      </w:r>
      <w:r w:rsidR="00263266" w:rsidRPr="005253A7">
        <w:rPr>
          <w:b/>
        </w:rPr>
        <w:t>Spiff</w:t>
      </w:r>
      <w:r w:rsidRPr="005253A7">
        <w:rPr>
          <w:b/>
        </w:rPr>
        <w:t xml:space="preserve"> Amounts</w:t>
      </w:r>
      <w:r w:rsidR="00856EE4">
        <w:rPr>
          <w:b/>
        </w:rPr>
        <w:t>*</w:t>
      </w:r>
    </w:p>
    <w:p w:rsidR="00982BF5" w:rsidRPr="00982BF5" w:rsidRDefault="00F87287" w:rsidP="00982BF5">
      <w:pPr>
        <w:jc w:val="center"/>
        <w:rPr>
          <w:sz w:val="18"/>
          <w:szCs w:val="18"/>
        </w:rPr>
      </w:pPr>
      <w:r w:rsidRPr="00F87287">
        <w:drawing>
          <wp:inline distT="0" distB="0" distL="0" distR="0" wp14:anchorId="6AD8A94D" wp14:editId="14E3D900">
            <wp:extent cx="6492240" cy="4088760"/>
            <wp:effectExtent l="0" t="0" r="381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240" cy="408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56EE4" w:rsidRPr="00856EE4" w:rsidRDefault="00856EE4" w:rsidP="00CE5C6E">
      <w:pPr>
        <w:rPr>
          <w:b/>
          <w:i/>
          <w:sz w:val="18"/>
          <w:szCs w:val="18"/>
          <w:u w:val="single"/>
        </w:rPr>
      </w:pPr>
    </w:p>
    <w:p w:rsidR="00B029C2" w:rsidRPr="005253A7" w:rsidRDefault="00B029C2" w:rsidP="00BA704D">
      <w:pPr>
        <w:spacing w:after="0"/>
        <w:rPr>
          <w:b/>
          <w:u w:val="single"/>
        </w:rPr>
      </w:pPr>
    </w:p>
    <w:p w:rsidR="009F6F92" w:rsidRDefault="009F6F92" w:rsidP="00BA704D">
      <w:pPr>
        <w:spacing w:after="0"/>
        <w:rPr>
          <w:b/>
          <w:u w:val="single"/>
        </w:rPr>
      </w:pPr>
    </w:p>
    <w:p w:rsidR="00A837EC" w:rsidRDefault="00A837EC" w:rsidP="00BA704D">
      <w:pPr>
        <w:spacing w:after="0"/>
        <w:rPr>
          <w:b/>
          <w:u w:val="single"/>
        </w:rPr>
      </w:pPr>
    </w:p>
    <w:p w:rsidR="00982BF5" w:rsidRDefault="00982BF5" w:rsidP="00BA704D">
      <w:pPr>
        <w:spacing w:after="0"/>
        <w:rPr>
          <w:b/>
          <w:u w:val="single"/>
        </w:rPr>
      </w:pPr>
    </w:p>
    <w:p w:rsidR="00982BF5" w:rsidRDefault="00982BF5" w:rsidP="00BA704D">
      <w:pPr>
        <w:spacing w:after="0"/>
        <w:rPr>
          <w:b/>
          <w:u w:val="single"/>
        </w:rPr>
      </w:pPr>
    </w:p>
    <w:p w:rsidR="00B85414" w:rsidRDefault="00B85414" w:rsidP="00BA704D">
      <w:pPr>
        <w:spacing w:after="0"/>
        <w:rPr>
          <w:b/>
          <w:u w:val="single"/>
        </w:rPr>
      </w:pPr>
    </w:p>
    <w:p w:rsidR="00982BF5" w:rsidRPr="005253A7" w:rsidRDefault="00982BF5" w:rsidP="00BA704D">
      <w:pPr>
        <w:spacing w:after="0"/>
        <w:rPr>
          <w:b/>
          <w:u w:val="single"/>
        </w:rPr>
      </w:pPr>
    </w:p>
    <w:p w:rsidR="000D2BEF" w:rsidRPr="005253A7" w:rsidRDefault="00966304" w:rsidP="000D2BEF">
      <w:pPr>
        <w:widowControl w:val="0"/>
        <w:overflowPunct w:val="0"/>
        <w:autoSpaceDE w:val="0"/>
        <w:autoSpaceDN w:val="0"/>
        <w:adjustRightInd w:val="0"/>
        <w:spacing w:after="0" w:line="240" w:lineRule="auto"/>
      </w:pPr>
      <w:r w:rsidRPr="005253A7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114BF4B" wp14:editId="13FB560C">
                <wp:simplePos x="0" y="0"/>
                <wp:positionH relativeFrom="column">
                  <wp:posOffset>26449</wp:posOffset>
                </wp:positionH>
                <wp:positionV relativeFrom="paragraph">
                  <wp:posOffset>125619</wp:posOffset>
                </wp:positionV>
                <wp:extent cx="6628130" cy="267970"/>
                <wp:effectExtent l="0" t="0" r="20320" b="17780"/>
                <wp:wrapNone/>
                <wp:docPr id="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8130" cy="267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C03" w:rsidRPr="004D2C66" w:rsidRDefault="004E1C03" w:rsidP="00192ABD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Program Guidelines, Qualifications and Disclaimers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7" style="position:absolute;margin-left:2.1pt;margin-top:9.9pt;width:521.9pt;height:21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" fillcolor="black">
                <v:textbox>
                  <w:txbxContent>
                    <w:p w:rsidR="004E1C03" w:rsidRPr="004D2C66" w:rsidRDefault="004E1C03" w:rsidP="00192ABD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Program Guidelines, Qualifications and Disclaimers</w:t>
                      </w:r>
                    </w:p>
                  </w:txbxContent>
                </v:textbox>
              </v:rect>
            </w:pict>
          </mc:Fallback>
        </mc:AlternateContent>
      </w:r>
      <w:r w:rsidR="000D2BEF" w:rsidRPr="005253A7">
        <w:t xml:space="preserve">  </w:t>
      </w:r>
      <w:r w:rsidR="000D2BEF" w:rsidRPr="005253A7">
        <w:tab/>
      </w:r>
      <w:r w:rsidR="000D2BEF" w:rsidRPr="005253A7">
        <w:tab/>
      </w:r>
      <w:r w:rsidR="000D2BEF" w:rsidRPr="005253A7">
        <w:tab/>
      </w:r>
      <w:r w:rsidR="000D2BEF" w:rsidRPr="005253A7">
        <w:tab/>
      </w:r>
      <w:r w:rsidR="000D2BEF" w:rsidRPr="005253A7">
        <w:tab/>
      </w:r>
      <w:r w:rsidR="000D2BEF" w:rsidRPr="005253A7">
        <w:tab/>
      </w:r>
      <w:r w:rsidR="000D2BEF" w:rsidRPr="005253A7">
        <w:tab/>
      </w:r>
      <w:r w:rsidR="000D2BEF" w:rsidRPr="005253A7">
        <w:tab/>
      </w:r>
      <w:r w:rsidR="000D2BEF" w:rsidRPr="005253A7">
        <w:tab/>
      </w:r>
      <w:r w:rsidR="000D2BEF" w:rsidRPr="005253A7">
        <w:tab/>
      </w:r>
      <w:r w:rsidR="000D2BEF" w:rsidRPr="005253A7">
        <w:tab/>
      </w:r>
      <w:r w:rsidR="000D2BEF" w:rsidRPr="005253A7">
        <w:tab/>
      </w:r>
      <w:r w:rsidR="000D2BEF" w:rsidRPr="005253A7">
        <w:tab/>
      </w:r>
      <w:r w:rsidR="000D2BEF" w:rsidRPr="005253A7">
        <w:tab/>
      </w:r>
      <w:r w:rsidR="000D2BEF" w:rsidRPr="005253A7">
        <w:tab/>
      </w:r>
      <w:r w:rsidR="000D2BEF" w:rsidRPr="005253A7">
        <w:tab/>
      </w:r>
      <w:r w:rsidR="000D2BEF" w:rsidRPr="005253A7">
        <w:tab/>
      </w:r>
      <w:r w:rsidR="000D2BEF" w:rsidRPr="005253A7">
        <w:tab/>
      </w:r>
      <w:r w:rsidR="000D2BEF" w:rsidRPr="005253A7">
        <w:tab/>
      </w:r>
      <w:r w:rsidR="000D2BEF" w:rsidRPr="005253A7">
        <w:tab/>
      </w:r>
      <w:r w:rsidR="000D2BEF" w:rsidRPr="005253A7">
        <w:tab/>
      </w:r>
      <w:r w:rsidR="000D2BEF" w:rsidRPr="005253A7">
        <w:tab/>
      </w:r>
      <w:r w:rsidR="000D2BEF" w:rsidRPr="005253A7">
        <w:tab/>
      </w:r>
      <w:r w:rsidR="000D2BEF" w:rsidRPr="005253A7">
        <w:tab/>
      </w:r>
      <w:r w:rsidR="000D2BEF" w:rsidRPr="005253A7">
        <w:tab/>
      </w:r>
      <w:r w:rsidR="000D2BEF" w:rsidRPr="005253A7">
        <w:tab/>
      </w:r>
      <w:r w:rsidR="000D2BEF" w:rsidRPr="005253A7">
        <w:tab/>
      </w:r>
      <w:r w:rsidR="000D2BEF" w:rsidRPr="005253A7">
        <w:tab/>
      </w:r>
      <w:r w:rsidR="000D2BEF" w:rsidRPr="005253A7">
        <w:tab/>
      </w:r>
      <w:r w:rsidR="000D2BEF" w:rsidRPr="005253A7">
        <w:tab/>
      </w:r>
      <w:r w:rsidR="000D2BEF" w:rsidRPr="005253A7">
        <w:tab/>
      </w:r>
      <w:r w:rsidR="000D2BEF" w:rsidRPr="005253A7">
        <w:tab/>
      </w:r>
      <w:r w:rsidR="000D2BEF" w:rsidRPr="005253A7">
        <w:tab/>
      </w:r>
      <w:r w:rsidR="000D2BEF" w:rsidRPr="005253A7">
        <w:tab/>
      </w:r>
      <w:r w:rsidR="000D2BEF" w:rsidRPr="005253A7">
        <w:tab/>
      </w:r>
      <w:r w:rsidR="000D2BEF" w:rsidRPr="005253A7">
        <w:tab/>
      </w:r>
      <w:r w:rsidR="000D2BEF" w:rsidRPr="005253A7">
        <w:tab/>
      </w:r>
      <w:r w:rsidR="000D2BEF" w:rsidRPr="005253A7">
        <w:tab/>
      </w:r>
      <w:r w:rsidR="000D2BEF" w:rsidRPr="005253A7">
        <w:tab/>
      </w:r>
      <w:r w:rsidR="000D2BEF" w:rsidRPr="005253A7">
        <w:tab/>
      </w:r>
      <w:r w:rsidR="000D2BEF" w:rsidRPr="005253A7">
        <w:tab/>
      </w:r>
    </w:p>
    <w:p w:rsidR="000D2BEF" w:rsidRPr="005253A7" w:rsidRDefault="000D2BEF" w:rsidP="000D2BE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Calibri"/>
          <w:b/>
          <w:kern w:val="28"/>
          <w:u w:val="single"/>
        </w:rPr>
      </w:pPr>
      <w:r w:rsidRPr="005253A7">
        <w:rPr>
          <w:rFonts w:cs="Calibri"/>
          <w:b/>
          <w:kern w:val="28"/>
          <w:u w:val="single"/>
        </w:rPr>
        <w:t xml:space="preserve">Program Guidelines </w:t>
      </w:r>
    </w:p>
    <w:p w:rsidR="000A1612" w:rsidRPr="002566B2" w:rsidRDefault="000D2BEF" w:rsidP="00A837EC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64" w:lineRule="auto"/>
        <w:jc w:val="both"/>
        <w:rPr>
          <w:rFonts w:cs="Calibri"/>
          <w:kern w:val="28"/>
          <w:sz w:val="21"/>
          <w:szCs w:val="21"/>
        </w:rPr>
      </w:pPr>
      <w:r w:rsidRPr="005253A7">
        <w:rPr>
          <w:rFonts w:cs="Calibri"/>
          <w:kern w:val="28"/>
        </w:rPr>
        <w:t>Eligible equip</w:t>
      </w:r>
      <w:r w:rsidR="00D454F3">
        <w:rPr>
          <w:rFonts w:cs="Calibri"/>
          <w:kern w:val="28"/>
        </w:rPr>
        <w:t xml:space="preserve">ment must be sold </w:t>
      </w:r>
      <w:r w:rsidRPr="005253A7">
        <w:rPr>
          <w:rFonts w:cs="Calibri"/>
          <w:kern w:val="28"/>
        </w:rPr>
        <w:t xml:space="preserve">during program period of </w:t>
      </w:r>
      <w:r w:rsidR="00093B84">
        <w:rPr>
          <w:rFonts w:cs="Calibri"/>
          <w:kern w:val="28"/>
        </w:rPr>
        <w:t>April 1 – June 30</w:t>
      </w:r>
      <w:r w:rsidR="0066594A">
        <w:rPr>
          <w:rFonts w:cs="Calibri"/>
          <w:kern w:val="28"/>
        </w:rPr>
        <w:t>, 2019</w:t>
      </w:r>
      <w:r w:rsidR="00D454F3">
        <w:rPr>
          <w:rFonts w:cs="Calibri"/>
          <w:kern w:val="28"/>
        </w:rPr>
        <w:t>.  Installations, c</w:t>
      </w:r>
      <w:r w:rsidR="002566B2" w:rsidRPr="002566B2">
        <w:rPr>
          <w:rFonts w:cs="Calibri"/>
          <w:kern w:val="28"/>
        </w:rPr>
        <w:t xml:space="preserve">laims and supporting documentation must be received by </w:t>
      </w:r>
      <w:r w:rsidR="00093B84">
        <w:rPr>
          <w:rFonts w:cs="Calibri"/>
          <w:kern w:val="28"/>
        </w:rPr>
        <w:t>July</w:t>
      </w:r>
      <w:r w:rsidR="00982BF5">
        <w:rPr>
          <w:rFonts w:cs="Calibri"/>
          <w:kern w:val="28"/>
        </w:rPr>
        <w:t xml:space="preserve"> 15, 2019</w:t>
      </w:r>
      <w:r w:rsidR="002566B2" w:rsidRPr="002566B2">
        <w:rPr>
          <w:rFonts w:cs="Calibri"/>
          <w:kern w:val="28"/>
        </w:rPr>
        <w:t>.</w:t>
      </w:r>
    </w:p>
    <w:p w:rsidR="000D2BEF" w:rsidRPr="005253A7" w:rsidRDefault="00D307F7" w:rsidP="00A837EC">
      <w:pPr>
        <w:pStyle w:val="ListParagraph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kern w:val="28"/>
          <w:u w:val="single"/>
        </w:rPr>
      </w:pPr>
      <w:r>
        <w:rPr>
          <w:rFonts w:cs="Calibri"/>
          <w:kern w:val="28"/>
        </w:rPr>
        <w:t xml:space="preserve">Late claims will be paid out at 50% of the Spiff amount per the </w:t>
      </w:r>
      <w:r w:rsidRPr="00EB4339">
        <w:rPr>
          <w:rFonts w:cs="Calibri"/>
          <w:bCs/>
        </w:rPr>
        <w:t>Qualifying Product Matrix</w:t>
      </w:r>
      <w:r w:rsidR="000A1612">
        <w:rPr>
          <w:rFonts w:cs="Calibri"/>
          <w:bCs/>
        </w:rPr>
        <w:t xml:space="preserve"> only for a short period after the initial deadline</w:t>
      </w:r>
      <w:r w:rsidR="006F588F">
        <w:rPr>
          <w:rFonts w:cs="Calibri"/>
          <w:bCs/>
        </w:rPr>
        <w:t>.</w:t>
      </w:r>
      <w:r w:rsidR="000A1612">
        <w:rPr>
          <w:rFonts w:cs="Calibri"/>
          <w:bCs/>
        </w:rPr>
        <w:t xml:space="preserve"> </w:t>
      </w:r>
      <w:r w:rsidR="006F588F">
        <w:rPr>
          <w:rFonts w:cs="Calibri"/>
          <w:bCs/>
        </w:rPr>
        <w:t xml:space="preserve">Any late claims will be paid </w:t>
      </w:r>
      <w:r w:rsidR="000A1612">
        <w:rPr>
          <w:rFonts w:cs="Calibri"/>
          <w:bCs/>
        </w:rPr>
        <w:t xml:space="preserve">at Daikin’s discretion. </w:t>
      </w:r>
    </w:p>
    <w:p w:rsidR="000D2BEF" w:rsidRPr="005253A7" w:rsidRDefault="000D2BEF" w:rsidP="00A837EC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64" w:lineRule="auto"/>
        <w:jc w:val="both"/>
        <w:rPr>
          <w:rFonts w:cs="Calibri"/>
          <w:bCs/>
        </w:rPr>
      </w:pPr>
      <w:r w:rsidRPr="005253A7">
        <w:rPr>
          <w:rFonts w:cs="Calibri"/>
          <w:bCs/>
        </w:rPr>
        <w:t>Only products listed in the Qualifying Product Matrix are eligible for the stated program Spiffs.  All offers depend on product availability.  No substitutions or exceptions allowed.</w:t>
      </w:r>
    </w:p>
    <w:p w:rsidR="000D2BEF" w:rsidRPr="005253A7" w:rsidRDefault="000D2BEF" w:rsidP="00A837EC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64" w:lineRule="auto"/>
        <w:jc w:val="both"/>
        <w:rPr>
          <w:rFonts w:cs="Calibri"/>
        </w:rPr>
      </w:pPr>
      <w:r w:rsidRPr="005253A7">
        <w:rPr>
          <w:rFonts w:cs="Calibri"/>
        </w:rPr>
        <w:t xml:space="preserve">Offer limited to one Spiff per piece of equipment and serial number. </w:t>
      </w:r>
    </w:p>
    <w:p w:rsidR="000D2BEF" w:rsidRDefault="000D2BEF" w:rsidP="00A837EC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5253A7">
        <w:rPr>
          <w:rFonts w:cs="Calibri"/>
        </w:rPr>
        <w:t>This promotion applies to residential replacement installations only. Commercial installations, residential new construction installations and self-sales do not apply.</w:t>
      </w:r>
    </w:p>
    <w:p w:rsidR="001B582A" w:rsidRPr="001B582A" w:rsidRDefault="001B582A" w:rsidP="00A837EC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64" w:lineRule="auto"/>
        <w:jc w:val="both"/>
        <w:rPr>
          <w:rFonts w:cs="Calibri"/>
          <w:kern w:val="28"/>
        </w:rPr>
      </w:pPr>
      <w:r w:rsidRPr="00EB4339">
        <w:rPr>
          <w:rFonts w:cs="Calibri"/>
          <w:kern w:val="28"/>
        </w:rPr>
        <w:t xml:space="preserve">Equipment must </w:t>
      </w:r>
      <w:r w:rsidRPr="00856EE4">
        <w:rPr>
          <w:rFonts w:cs="Calibri"/>
          <w:kern w:val="28"/>
        </w:rPr>
        <w:t xml:space="preserve">be installed in </w:t>
      </w:r>
      <w:r w:rsidR="00A837EC" w:rsidRPr="00856EE4">
        <w:rPr>
          <w:rFonts w:cs="Calibri"/>
          <w:kern w:val="28"/>
        </w:rPr>
        <w:t xml:space="preserve">Canada </w:t>
      </w:r>
      <w:r w:rsidRPr="00856EE4">
        <w:rPr>
          <w:rFonts w:cs="Calibri"/>
          <w:kern w:val="28"/>
        </w:rPr>
        <w:t>only.</w:t>
      </w:r>
    </w:p>
    <w:p w:rsidR="000D2BEF" w:rsidRPr="005253A7" w:rsidRDefault="000D2BEF" w:rsidP="000D2BE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</w:p>
    <w:p w:rsidR="000D2BEF" w:rsidRPr="005253A7" w:rsidRDefault="000D2BEF" w:rsidP="000D2BE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Calibri"/>
          <w:b/>
          <w:kern w:val="28"/>
          <w:u w:val="single"/>
        </w:rPr>
      </w:pPr>
      <w:r w:rsidRPr="005253A7">
        <w:rPr>
          <w:rFonts w:cs="Calibri"/>
          <w:b/>
          <w:kern w:val="28"/>
          <w:u w:val="single"/>
        </w:rPr>
        <w:t>Retails Sales Person Enrollment</w:t>
      </w:r>
    </w:p>
    <w:p w:rsidR="000D2BEF" w:rsidRPr="005253A7" w:rsidRDefault="000D2BEF" w:rsidP="00A837EC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64" w:lineRule="auto"/>
        <w:jc w:val="both"/>
        <w:rPr>
          <w:rFonts w:cs="Calibri"/>
          <w:kern w:val="28"/>
        </w:rPr>
      </w:pPr>
      <w:r w:rsidRPr="005253A7">
        <w:rPr>
          <w:rFonts w:cs="Calibri"/>
          <w:kern w:val="28"/>
        </w:rPr>
        <w:t xml:space="preserve">Retail Sales Personnel must receive a Program </w:t>
      </w:r>
      <w:r w:rsidR="00FA42A3">
        <w:rPr>
          <w:rFonts w:cs="Calibri"/>
          <w:kern w:val="28"/>
        </w:rPr>
        <w:t xml:space="preserve">Invitation </w:t>
      </w:r>
      <w:r w:rsidR="00FA42A3" w:rsidRPr="005253A7">
        <w:rPr>
          <w:rFonts w:cs="Calibri"/>
          <w:kern w:val="28"/>
        </w:rPr>
        <w:t>Code</w:t>
      </w:r>
      <w:r w:rsidRPr="005253A7">
        <w:rPr>
          <w:rFonts w:cs="Calibri"/>
          <w:kern w:val="28"/>
        </w:rPr>
        <w:t xml:space="preserve"> from their distributor to register for the program. Retail Sales Personnel who </w:t>
      </w:r>
      <w:r w:rsidR="003C4585" w:rsidRPr="005253A7">
        <w:rPr>
          <w:rFonts w:cs="Calibri"/>
          <w:kern w:val="28"/>
        </w:rPr>
        <w:t xml:space="preserve">do not receive a Program </w:t>
      </w:r>
      <w:r w:rsidR="00FA42A3">
        <w:rPr>
          <w:rFonts w:cs="Calibri"/>
          <w:kern w:val="28"/>
        </w:rPr>
        <w:t xml:space="preserve">Invitation </w:t>
      </w:r>
      <w:r w:rsidR="00FA42A3" w:rsidRPr="005253A7">
        <w:rPr>
          <w:rFonts w:cs="Calibri"/>
          <w:kern w:val="28"/>
        </w:rPr>
        <w:t>Code</w:t>
      </w:r>
      <w:r w:rsidR="003C4585" w:rsidRPr="005253A7">
        <w:rPr>
          <w:rFonts w:cs="Calibri"/>
          <w:kern w:val="28"/>
        </w:rPr>
        <w:t xml:space="preserve"> </w:t>
      </w:r>
      <w:r w:rsidRPr="005253A7">
        <w:rPr>
          <w:rFonts w:cs="Calibri"/>
          <w:kern w:val="28"/>
        </w:rPr>
        <w:t>are not eligible.</w:t>
      </w:r>
    </w:p>
    <w:p w:rsidR="000D2BEF" w:rsidRPr="005253A7" w:rsidRDefault="000D2BEF" w:rsidP="00A837EC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64" w:lineRule="auto"/>
        <w:jc w:val="both"/>
        <w:rPr>
          <w:rFonts w:cs="Calibri"/>
          <w:kern w:val="28"/>
        </w:rPr>
      </w:pPr>
      <w:r w:rsidRPr="005253A7">
        <w:t xml:space="preserve">With the </w:t>
      </w:r>
      <w:r w:rsidRPr="005253A7">
        <w:rPr>
          <w:rFonts w:cs="Calibri"/>
          <w:kern w:val="28"/>
        </w:rPr>
        <w:t xml:space="preserve">Program </w:t>
      </w:r>
      <w:r w:rsidR="00FA42A3">
        <w:rPr>
          <w:rFonts w:cs="Calibri"/>
          <w:kern w:val="28"/>
        </w:rPr>
        <w:t xml:space="preserve">Invitation </w:t>
      </w:r>
      <w:r w:rsidR="00FA42A3" w:rsidRPr="005253A7">
        <w:rPr>
          <w:rFonts w:cs="Calibri"/>
          <w:kern w:val="28"/>
        </w:rPr>
        <w:t>Code</w:t>
      </w:r>
      <w:r w:rsidRPr="005253A7">
        <w:t>, Retail Sales Personnel are required to complete the registration process</w:t>
      </w:r>
      <w:r w:rsidR="003C4585" w:rsidRPr="005253A7">
        <w:t xml:space="preserve"> at </w:t>
      </w:r>
      <w:hyperlink r:id="rId10" w:history="1">
        <w:r w:rsidR="00C83379">
          <w:rPr>
            <w:rStyle w:val="Hyperlink"/>
          </w:rPr>
          <w:t>www.SalesRewards.cash</w:t>
        </w:r>
      </w:hyperlink>
      <w:r w:rsidRPr="005253A7">
        <w:t>.  At the time of registration, participants will be required to enter select personal information for tracking and tax purposes.  Required information includes participant’s legal name, address</w:t>
      </w:r>
      <w:r w:rsidR="00C83379">
        <w:t>, DOB</w:t>
      </w:r>
      <w:r w:rsidRPr="005253A7">
        <w:t xml:space="preserve"> </w:t>
      </w:r>
      <w:r w:rsidR="00C83379">
        <w:t xml:space="preserve">and </w:t>
      </w:r>
      <w:r w:rsidRPr="005253A7">
        <w:t>social security number.</w:t>
      </w:r>
    </w:p>
    <w:p w:rsidR="000D2BEF" w:rsidRPr="005253A7" w:rsidRDefault="000D2BEF" w:rsidP="00A837EC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64" w:lineRule="auto"/>
        <w:jc w:val="both"/>
        <w:rPr>
          <w:rFonts w:cs="Calibri"/>
          <w:kern w:val="28"/>
        </w:rPr>
      </w:pPr>
      <w:r w:rsidRPr="005253A7">
        <w:t xml:space="preserve">Once a </w:t>
      </w:r>
      <w:r w:rsidR="003C4585" w:rsidRPr="005253A7">
        <w:t xml:space="preserve">Retail Sales Person </w:t>
      </w:r>
      <w:r w:rsidRPr="005253A7">
        <w:t xml:space="preserve">sets up </w:t>
      </w:r>
      <w:r w:rsidR="003C4585" w:rsidRPr="005253A7">
        <w:t>an email</w:t>
      </w:r>
      <w:r w:rsidRPr="005253A7">
        <w:t xml:space="preserve"> and password, he/she will no longer need the Program Invitation Code to access the website.</w:t>
      </w:r>
    </w:p>
    <w:p w:rsidR="000D2BEF" w:rsidRPr="004A45E9" w:rsidRDefault="000D2BEF" w:rsidP="00A837EC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64" w:lineRule="auto"/>
        <w:jc w:val="both"/>
        <w:rPr>
          <w:rFonts w:cs="Calibri"/>
          <w:kern w:val="28"/>
        </w:rPr>
      </w:pPr>
      <w:r w:rsidRPr="005253A7">
        <w:t xml:space="preserve">Program portal will be available </w:t>
      </w:r>
      <w:r w:rsidR="00093B84">
        <w:t>April</w:t>
      </w:r>
      <w:r w:rsidR="0066594A">
        <w:t xml:space="preserve"> 2019</w:t>
      </w:r>
      <w:r w:rsidRPr="005253A7">
        <w:t>.</w:t>
      </w:r>
    </w:p>
    <w:p w:rsidR="004A45E9" w:rsidRPr="004A45E9" w:rsidRDefault="004A45E9" w:rsidP="00A837EC">
      <w:pPr>
        <w:pStyle w:val="ListParagraph"/>
        <w:numPr>
          <w:ilvl w:val="0"/>
          <w:numId w:val="5"/>
        </w:numPr>
        <w:spacing w:after="0"/>
        <w:jc w:val="both"/>
        <w:rPr>
          <w:sz w:val="21"/>
          <w:szCs w:val="21"/>
        </w:rPr>
      </w:pPr>
      <w:r w:rsidRPr="004A45E9">
        <w:rPr>
          <w:sz w:val="21"/>
          <w:szCs w:val="21"/>
        </w:rPr>
        <w:t xml:space="preserve">Participants who registered on </w:t>
      </w:r>
      <w:hyperlink r:id="rId11" w:history="1">
        <w:r w:rsidRPr="004A45E9">
          <w:rPr>
            <w:rStyle w:val="Hyperlink"/>
            <w:sz w:val="21"/>
            <w:szCs w:val="21"/>
          </w:rPr>
          <w:t>www.SalesRewards.cash</w:t>
        </w:r>
      </w:hyperlink>
      <w:r w:rsidRPr="004A45E9">
        <w:rPr>
          <w:sz w:val="21"/>
          <w:szCs w:val="21"/>
        </w:rPr>
        <w:t xml:space="preserve"> after </w:t>
      </w:r>
      <w:r>
        <w:rPr>
          <w:sz w:val="21"/>
          <w:szCs w:val="21"/>
        </w:rPr>
        <w:t>October 1, 2015</w:t>
      </w:r>
      <w:r w:rsidRPr="004A45E9">
        <w:rPr>
          <w:sz w:val="21"/>
          <w:szCs w:val="21"/>
        </w:rPr>
        <w:t xml:space="preserve"> do not need to re-register.</w:t>
      </w:r>
    </w:p>
    <w:p w:rsidR="000D2BEF" w:rsidRPr="005253A7" w:rsidRDefault="000D2BEF" w:rsidP="000D2BEF">
      <w:pPr>
        <w:widowControl w:val="0"/>
        <w:overflowPunct w:val="0"/>
        <w:autoSpaceDE w:val="0"/>
        <w:autoSpaceDN w:val="0"/>
        <w:adjustRightInd w:val="0"/>
        <w:spacing w:after="0" w:line="264" w:lineRule="auto"/>
        <w:ind w:left="720"/>
        <w:rPr>
          <w:rFonts w:cs="Calibri"/>
          <w:b/>
          <w:kern w:val="28"/>
          <w:u w:val="single"/>
        </w:rPr>
      </w:pPr>
    </w:p>
    <w:p w:rsidR="000D2BEF" w:rsidRPr="005253A7" w:rsidRDefault="000D2BEF" w:rsidP="000D2BEF">
      <w:pPr>
        <w:widowControl w:val="0"/>
        <w:overflowPunct w:val="0"/>
        <w:autoSpaceDE w:val="0"/>
        <w:autoSpaceDN w:val="0"/>
        <w:adjustRightInd w:val="0"/>
        <w:spacing w:after="0" w:line="264" w:lineRule="auto"/>
        <w:rPr>
          <w:rFonts w:cs="Calibri"/>
          <w:b/>
          <w:kern w:val="28"/>
          <w:u w:val="single"/>
        </w:rPr>
      </w:pPr>
      <w:r w:rsidRPr="005253A7">
        <w:rPr>
          <w:rFonts w:cs="Calibri"/>
          <w:b/>
          <w:kern w:val="28"/>
          <w:u w:val="single"/>
        </w:rPr>
        <w:t>Spiff Claims &amp; Payment Process</w:t>
      </w:r>
    </w:p>
    <w:p w:rsidR="000D2BEF" w:rsidRPr="0044671C" w:rsidRDefault="000D2BEF" w:rsidP="00A837EC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64" w:lineRule="auto"/>
        <w:jc w:val="both"/>
        <w:rPr>
          <w:rFonts w:cs="Calibri"/>
          <w:b/>
          <w:kern w:val="28"/>
        </w:rPr>
      </w:pPr>
      <w:r w:rsidRPr="005253A7">
        <w:t xml:space="preserve">Retail Sales Personnel will submit and may check their claim status at any time by visiting </w:t>
      </w:r>
      <w:hyperlink r:id="rId12" w:history="1">
        <w:r w:rsidR="00C83379">
          <w:rPr>
            <w:rStyle w:val="Hyperlink"/>
          </w:rPr>
          <w:t>www.SalesRewards.cash</w:t>
        </w:r>
      </w:hyperlink>
      <w:r w:rsidRPr="005253A7">
        <w:t xml:space="preserve"> and logging in with their </w:t>
      </w:r>
      <w:r w:rsidR="003C4585" w:rsidRPr="005253A7">
        <w:t>email</w:t>
      </w:r>
      <w:r w:rsidRPr="005253A7">
        <w:t xml:space="preserve"> and password.</w:t>
      </w:r>
    </w:p>
    <w:p w:rsidR="0044671C" w:rsidRPr="0044671C" w:rsidRDefault="0044671C" w:rsidP="00A837EC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64" w:lineRule="auto"/>
        <w:jc w:val="both"/>
        <w:rPr>
          <w:rFonts w:cs="Calibri"/>
          <w:kern w:val="28"/>
        </w:rPr>
      </w:pPr>
      <w:r w:rsidRPr="00EB4339">
        <w:rPr>
          <w:rFonts w:cs="Calibri"/>
          <w:kern w:val="28"/>
        </w:rPr>
        <w:t xml:space="preserve">All claims </w:t>
      </w:r>
      <w:r w:rsidRPr="00EB4339">
        <w:rPr>
          <w:rFonts w:cs="Calibri"/>
          <w:b/>
          <w:kern w:val="28"/>
          <w:u w:val="single"/>
        </w:rPr>
        <w:t>must</w:t>
      </w:r>
      <w:r w:rsidRPr="00EB4339">
        <w:rPr>
          <w:rFonts w:cs="Calibri"/>
          <w:kern w:val="28"/>
        </w:rPr>
        <w:t xml:space="preserve"> be submitted online at </w:t>
      </w:r>
      <w:hyperlink r:id="rId13" w:history="1">
        <w:r w:rsidR="00C83379">
          <w:rPr>
            <w:rStyle w:val="Hyperlink"/>
          </w:rPr>
          <w:t>www.SalesRewards.cash</w:t>
        </w:r>
      </w:hyperlink>
      <w:r w:rsidRPr="00EB4339">
        <w:rPr>
          <w:rFonts w:cs="Calibri"/>
          <w:kern w:val="28"/>
        </w:rPr>
        <w:t>.  No claims will be accepted by mail.</w:t>
      </w:r>
    </w:p>
    <w:p w:rsidR="005253A7" w:rsidRPr="005253A7" w:rsidRDefault="005253A7" w:rsidP="00A837EC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64" w:lineRule="auto"/>
        <w:jc w:val="both"/>
        <w:rPr>
          <w:rFonts w:cs="Calibri"/>
        </w:rPr>
      </w:pPr>
      <w:r w:rsidRPr="005253A7">
        <w:rPr>
          <w:rFonts w:cs="Calibri"/>
          <w:kern w:val="28"/>
        </w:rPr>
        <w:t>Claims will be loaded to the debit card sent to the Retail Sales Person.</w:t>
      </w:r>
      <w:r w:rsidRPr="005253A7">
        <w:rPr>
          <w:rFonts w:cs="Calibri"/>
        </w:rPr>
        <w:t xml:space="preserve"> Allow 1-2 weeks</w:t>
      </w:r>
      <w:r w:rsidRPr="005253A7">
        <w:rPr>
          <w:rFonts w:cs="Calibri"/>
          <w:color w:val="FF0000"/>
        </w:rPr>
        <w:t xml:space="preserve"> </w:t>
      </w:r>
      <w:r w:rsidRPr="005253A7">
        <w:rPr>
          <w:rFonts w:cs="Calibri"/>
        </w:rPr>
        <w:t xml:space="preserve">for claim processing and funds to be loaded to the card. After the first claim, </w:t>
      </w:r>
      <w:r w:rsidRPr="005253A7">
        <w:rPr>
          <w:rFonts w:cs="Calibri"/>
          <w:kern w:val="28"/>
        </w:rPr>
        <w:t>allow 10-15 business days for the debit card to ship. Cards will not be sent to Retail Sales Personnel until the first claim is submitted.</w:t>
      </w:r>
    </w:p>
    <w:p w:rsidR="000D2BEF" w:rsidRPr="005253A7" w:rsidRDefault="000D2BEF" w:rsidP="000D2BEF">
      <w:pPr>
        <w:widowControl w:val="0"/>
        <w:overflowPunct w:val="0"/>
        <w:autoSpaceDE w:val="0"/>
        <w:autoSpaceDN w:val="0"/>
        <w:adjustRightInd w:val="0"/>
        <w:spacing w:after="0" w:line="264" w:lineRule="auto"/>
        <w:ind w:left="720"/>
        <w:rPr>
          <w:rFonts w:cs="Calibri"/>
          <w:b/>
          <w:kern w:val="28"/>
        </w:rPr>
      </w:pPr>
    </w:p>
    <w:p w:rsidR="003C4585" w:rsidRPr="005253A7" w:rsidRDefault="003C4585" w:rsidP="003C458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Calibri"/>
          <w:b/>
          <w:u w:val="single"/>
        </w:rPr>
      </w:pPr>
      <w:r w:rsidRPr="005253A7">
        <w:rPr>
          <w:rFonts w:cs="Calibri"/>
          <w:b/>
          <w:u w:val="single"/>
        </w:rPr>
        <w:t>Qualifications</w:t>
      </w:r>
    </w:p>
    <w:p w:rsidR="00704130" w:rsidRPr="005253A7" w:rsidRDefault="00704130" w:rsidP="00A837EC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64" w:lineRule="auto"/>
        <w:jc w:val="both"/>
        <w:rPr>
          <w:rFonts w:cs="Calibri"/>
          <w:kern w:val="28"/>
        </w:rPr>
      </w:pPr>
      <w:r w:rsidRPr="005253A7">
        <w:rPr>
          <w:rFonts w:cs="Calibri"/>
          <w:kern w:val="28"/>
        </w:rPr>
        <w:t xml:space="preserve">Retail Sales Personnel must receive a Program </w:t>
      </w:r>
      <w:r w:rsidR="00FA42A3">
        <w:rPr>
          <w:rFonts w:cs="Calibri"/>
          <w:kern w:val="28"/>
        </w:rPr>
        <w:t xml:space="preserve">Invitation </w:t>
      </w:r>
      <w:r w:rsidR="00FA42A3" w:rsidRPr="005253A7">
        <w:rPr>
          <w:rFonts w:cs="Calibri"/>
          <w:kern w:val="28"/>
        </w:rPr>
        <w:t>Code</w:t>
      </w:r>
      <w:r w:rsidRPr="005253A7">
        <w:rPr>
          <w:rFonts w:cs="Calibri"/>
          <w:kern w:val="28"/>
        </w:rPr>
        <w:t xml:space="preserve"> from their distributor to register for the program. Retail Sales Personnel who do not receive a Program </w:t>
      </w:r>
      <w:r w:rsidR="00FA42A3">
        <w:rPr>
          <w:rFonts w:cs="Calibri"/>
          <w:kern w:val="28"/>
        </w:rPr>
        <w:t xml:space="preserve">Invitation </w:t>
      </w:r>
      <w:r w:rsidR="00FA42A3" w:rsidRPr="005253A7">
        <w:rPr>
          <w:rFonts w:cs="Calibri"/>
          <w:kern w:val="28"/>
        </w:rPr>
        <w:t>Code</w:t>
      </w:r>
      <w:r w:rsidRPr="005253A7">
        <w:rPr>
          <w:rFonts w:cs="Calibri"/>
          <w:kern w:val="28"/>
        </w:rPr>
        <w:t xml:space="preserve"> are not eligible.</w:t>
      </w:r>
    </w:p>
    <w:p w:rsidR="003C4585" w:rsidRPr="005253A7" w:rsidRDefault="005E571C" w:rsidP="00A837EC">
      <w:pPr>
        <w:pStyle w:val="ListParagraph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64" w:lineRule="auto"/>
        <w:jc w:val="both"/>
        <w:outlineLvl w:val="0"/>
        <w:rPr>
          <w:rFonts w:cs="Calibri"/>
        </w:rPr>
      </w:pPr>
      <w:r>
        <w:rPr>
          <w:rFonts w:cs="Calibri"/>
        </w:rPr>
        <w:t>Retail Sales Person</w:t>
      </w:r>
      <w:r w:rsidR="003C4585" w:rsidRPr="005253A7">
        <w:rPr>
          <w:rFonts w:cs="Calibri"/>
        </w:rPr>
        <w:t xml:space="preserve"> claiming the Spiff must be employed at the dealership for the full month during which the spiff is claimed.</w:t>
      </w:r>
    </w:p>
    <w:p w:rsidR="000D2BEF" w:rsidRPr="005253A7" w:rsidRDefault="000D2BEF" w:rsidP="000D2BEF">
      <w:pPr>
        <w:widowControl w:val="0"/>
        <w:overflowPunct w:val="0"/>
        <w:autoSpaceDE w:val="0"/>
        <w:autoSpaceDN w:val="0"/>
        <w:adjustRightInd w:val="0"/>
        <w:spacing w:after="0" w:line="264" w:lineRule="auto"/>
        <w:ind w:left="720"/>
        <w:rPr>
          <w:rFonts w:cs="Calibri"/>
        </w:rPr>
      </w:pPr>
    </w:p>
    <w:p w:rsidR="000D2BEF" w:rsidRPr="005253A7" w:rsidRDefault="000D2BEF" w:rsidP="000D2BE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Calibri"/>
          <w:b/>
          <w:u w:val="single"/>
        </w:rPr>
      </w:pPr>
      <w:r w:rsidRPr="005253A7">
        <w:rPr>
          <w:rFonts w:cs="Calibri"/>
          <w:b/>
          <w:u w:val="single"/>
        </w:rPr>
        <w:t>Terms and Conditions - Disclaimers</w:t>
      </w:r>
    </w:p>
    <w:p w:rsidR="001827AF" w:rsidRPr="00856EE4" w:rsidRDefault="00631261" w:rsidP="00631261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856EE4">
        <w:rPr>
          <w:rFonts w:cs="Calibri"/>
        </w:rPr>
        <w:t>Canadian residents are subject to a T4 miscellaneous income tax for Spiffs totaling $500 CAD or more annually</w:t>
      </w:r>
    </w:p>
    <w:p w:rsidR="00631261" w:rsidRPr="005253A7" w:rsidRDefault="00631261" w:rsidP="000D2BE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</w:p>
    <w:p w:rsidR="004E1C03" w:rsidRPr="005253A7" w:rsidRDefault="000D2BEF" w:rsidP="005253A7">
      <w:pPr>
        <w:widowControl w:val="0"/>
        <w:overflowPunct w:val="0"/>
        <w:autoSpaceDE w:val="0"/>
        <w:autoSpaceDN w:val="0"/>
        <w:adjustRightInd w:val="0"/>
        <w:spacing w:after="0" w:line="240" w:lineRule="auto"/>
      </w:pPr>
      <w:r w:rsidRPr="005253A7">
        <w:rPr>
          <w:rFonts w:cs="Calibri"/>
          <w:b/>
        </w:rPr>
        <w:t>Good Luck and Good Selling</w:t>
      </w:r>
      <w:r w:rsidR="009D6868">
        <w:rPr>
          <w:rFonts w:cs="Calibri"/>
          <w:b/>
        </w:rPr>
        <w:t>!</w:t>
      </w:r>
    </w:p>
    <w:sectPr w:rsidR="004E1C03" w:rsidRPr="005253A7" w:rsidSect="00BA704D">
      <w:headerReference w:type="default" r:id="rId14"/>
      <w:pgSz w:w="12240" w:h="15840"/>
      <w:pgMar w:top="1152" w:right="1152" w:bottom="720" w:left="864" w:header="57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F5C" w:rsidRDefault="00D06F5C" w:rsidP="005E277F">
      <w:pPr>
        <w:spacing w:after="0" w:line="240" w:lineRule="auto"/>
      </w:pPr>
      <w:r>
        <w:separator/>
      </w:r>
    </w:p>
  </w:endnote>
  <w:endnote w:type="continuationSeparator" w:id="0">
    <w:p w:rsidR="00D06F5C" w:rsidRDefault="00D06F5C" w:rsidP="005E2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F5C" w:rsidRDefault="00D06F5C" w:rsidP="005E277F">
      <w:pPr>
        <w:spacing w:after="0" w:line="240" w:lineRule="auto"/>
      </w:pPr>
      <w:r>
        <w:separator/>
      </w:r>
    </w:p>
  </w:footnote>
  <w:footnote w:type="continuationSeparator" w:id="0">
    <w:p w:rsidR="00D06F5C" w:rsidRDefault="00D06F5C" w:rsidP="005E2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C03" w:rsidRDefault="003B2BA6" w:rsidP="003B2BA6">
    <w:pPr>
      <w:pStyle w:val="Header"/>
      <w:spacing w:after="0" w:line="240" w:lineRule="auto"/>
    </w:pPr>
    <w:r>
      <w:rPr>
        <w:noProof/>
      </w:rPr>
      <w:drawing>
        <wp:inline distT="0" distB="0" distL="0" distR="0" wp14:anchorId="01359AE6" wp14:editId="008420DB">
          <wp:extent cx="1411356" cy="392973"/>
          <wp:effectExtent l="0" t="0" r="0" b="7620"/>
          <wp:docPr id="9" name="Picture 9" descr="C:\Beths Files\Promos\2013\Daikin\1B_Daikin_Logo_Corporate_color_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Beths Files\Promos\2013\Daikin\1B_Daikin_Logo_Corporate_color_H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1521" cy="393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1C03">
      <w:tab/>
    </w:r>
    <w:r w:rsidR="001E1894">
      <w:t xml:space="preserve">                                       </w:t>
    </w:r>
    <w:r>
      <w:t xml:space="preserve">                                               </w:t>
    </w:r>
    <w:r w:rsidR="006E34D4">
      <w:t xml:space="preserve">     </w:t>
    </w:r>
    <w:r w:rsidR="004E1C03">
      <w:rPr>
        <w:b/>
        <w:sz w:val="32"/>
        <w:szCs w:val="32"/>
      </w:rPr>
      <w:t xml:space="preserve">Dealer </w:t>
    </w:r>
    <w:r>
      <w:rPr>
        <w:b/>
        <w:sz w:val="32"/>
        <w:szCs w:val="32"/>
      </w:rPr>
      <w:t>Program Overview</w:t>
    </w:r>
  </w:p>
  <w:p w:rsidR="004E1C03" w:rsidRPr="005E277F" w:rsidRDefault="00D82FB0" w:rsidP="00A837EC">
    <w:pPr>
      <w:pStyle w:val="Header"/>
      <w:spacing w:after="0" w:line="240" w:lineRule="auto"/>
      <w:jc w:val="right"/>
      <w:rPr>
        <w:b/>
        <w:sz w:val="32"/>
        <w:szCs w:val="32"/>
      </w:rPr>
    </w:pPr>
    <w:r>
      <w:rPr>
        <w:b/>
        <w:sz w:val="32"/>
        <w:szCs w:val="32"/>
      </w:rPr>
      <w:t xml:space="preserve">                         </w:t>
    </w:r>
    <w:r w:rsidR="00A837EC">
      <w:rPr>
        <w:b/>
        <w:sz w:val="32"/>
        <w:szCs w:val="32"/>
      </w:rPr>
      <w:t xml:space="preserve">                          Canada </w:t>
    </w:r>
    <w:r>
      <w:rPr>
        <w:b/>
        <w:sz w:val="32"/>
        <w:szCs w:val="32"/>
      </w:rPr>
      <w:t xml:space="preserve">Daikin </w:t>
    </w:r>
    <w:r w:rsidR="004E1C03" w:rsidRPr="005E277F">
      <w:rPr>
        <w:b/>
        <w:sz w:val="32"/>
        <w:szCs w:val="32"/>
      </w:rPr>
      <w:t xml:space="preserve">Retail Sales Person </w:t>
    </w:r>
    <w:r w:rsidR="00263266">
      <w:rPr>
        <w:b/>
        <w:sz w:val="32"/>
        <w:szCs w:val="32"/>
      </w:rPr>
      <w:t>Spiff</w:t>
    </w:r>
    <w:r w:rsidR="004E1C03">
      <w:rPr>
        <w:b/>
        <w:sz w:val="32"/>
        <w:szCs w:val="32"/>
      </w:rPr>
      <w:t xml:space="preserve"> </w:t>
    </w:r>
    <w:r w:rsidR="00A837EC">
      <w:rPr>
        <w:b/>
        <w:sz w:val="32"/>
        <w:szCs w:val="32"/>
      </w:rPr>
      <w:t xml:space="preserve">- </w:t>
    </w:r>
    <w:r w:rsidR="00D7144E">
      <w:rPr>
        <w:b/>
        <w:sz w:val="32"/>
        <w:szCs w:val="32"/>
      </w:rPr>
      <w:t>Update</w:t>
    </w:r>
    <w:r w:rsidR="004E1C03">
      <w:rPr>
        <w:b/>
        <w:sz w:val="32"/>
        <w:szCs w:val="32"/>
      </w:rP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708BEBA"/>
    <w:lvl w:ilvl="0">
      <w:numFmt w:val="bullet"/>
      <w:lvlText w:val="*"/>
      <w:lvlJc w:val="left"/>
    </w:lvl>
  </w:abstractNum>
  <w:abstractNum w:abstractNumId="1">
    <w:nsid w:val="056F278E"/>
    <w:multiLevelType w:val="hybridMultilevel"/>
    <w:tmpl w:val="6A1070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81C5083"/>
    <w:multiLevelType w:val="hybridMultilevel"/>
    <w:tmpl w:val="5964A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0F6EEC"/>
    <w:multiLevelType w:val="hybridMultilevel"/>
    <w:tmpl w:val="2F8802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29E6C4B"/>
    <w:multiLevelType w:val="hybridMultilevel"/>
    <w:tmpl w:val="B6B01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DF423E"/>
    <w:multiLevelType w:val="hybridMultilevel"/>
    <w:tmpl w:val="42B80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A8640A"/>
    <w:multiLevelType w:val="hybridMultilevel"/>
    <w:tmpl w:val="2084E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25236B"/>
    <w:multiLevelType w:val="hybridMultilevel"/>
    <w:tmpl w:val="10B098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AE85812"/>
    <w:multiLevelType w:val="hybridMultilevel"/>
    <w:tmpl w:val="CFEAC0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CC032EC"/>
    <w:multiLevelType w:val="hybridMultilevel"/>
    <w:tmpl w:val="A1AEF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6C0B5B"/>
    <w:multiLevelType w:val="hybridMultilevel"/>
    <w:tmpl w:val="858CD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782A1C"/>
    <w:multiLevelType w:val="hybridMultilevel"/>
    <w:tmpl w:val="4B349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CE7150"/>
    <w:multiLevelType w:val="hybridMultilevel"/>
    <w:tmpl w:val="D19A9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703750"/>
    <w:multiLevelType w:val="hybridMultilevel"/>
    <w:tmpl w:val="6C64BA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A093B66"/>
    <w:multiLevelType w:val="hybridMultilevel"/>
    <w:tmpl w:val="695ECD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7303460"/>
    <w:multiLevelType w:val="hybridMultilevel"/>
    <w:tmpl w:val="3E6AE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684224"/>
    <w:multiLevelType w:val="hybridMultilevel"/>
    <w:tmpl w:val="27BCD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4">
    <w:abstractNumId w:val="14"/>
  </w:num>
  <w:num w:numId="5">
    <w:abstractNumId w:val="2"/>
  </w:num>
  <w:num w:numId="6">
    <w:abstractNumId w:val="1"/>
  </w:num>
  <w:num w:numId="7">
    <w:abstractNumId w:val="11"/>
  </w:num>
  <w:num w:numId="8">
    <w:abstractNumId w:val="3"/>
  </w:num>
  <w:num w:numId="9">
    <w:abstractNumId w:val="10"/>
  </w:num>
  <w:num w:numId="10">
    <w:abstractNumId w:val="13"/>
  </w:num>
  <w:num w:numId="11">
    <w:abstractNumId w:val="7"/>
  </w:num>
  <w:num w:numId="12">
    <w:abstractNumId w:val="6"/>
  </w:num>
  <w:num w:numId="13">
    <w:abstractNumId w:val="15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6"/>
  </w:num>
  <w:num w:numId="17">
    <w:abstractNumId w:val="8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77F"/>
    <w:rsid w:val="00006B76"/>
    <w:rsid w:val="00012D87"/>
    <w:rsid w:val="000148A1"/>
    <w:rsid w:val="00025616"/>
    <w:rsid w:val="0003105D"/>
    <w:rsid w:val="00034BFE"/>
    <w:rsid w:val="00036959"/>
    <w:rsid w:val="00052DBF"/>
    <w:rsid w:val="000645D5"/>
    <w:rsid w:val="00072038"/>
    <w:rsid w:val="00073641"/>
    <w:rsid w:val="00073C8D"/>
    <w:rsid w:val="00093B84"/>
    <w:rsid w:val="000A1612"/>
    <w:rsid w:val="000D2BEF"/>
    <w:rsid w:val="000D45CE"/>
    <w:rsid w:val="000E0F8C"/>
    <w:rsid w:val="000E174F"/>
    <w:rsid w:val="00106AF7"/>
    <w:rsid w:val="001106B5"/>
    <w:rsid w:val="0011234B"/>
    <w:rsid w:val="001313FB"/>
    <w:rsid w:val="00135DE9"/>
    <w:rsid w:val="00142B74"/>
    <w:rsid w:val="001444B8"/>
    <w:rsid w:val="0014482C"/>
    <w:rsid w:val="001516C0"/>
    <w:rsid w:val="0015429C"/>
    <w:rsid w:val="00174CD6"/>
    <w:rsid w:val="001827AF"/>
    <w:rsid w:val="00192ABD"/>
    <w:rsid w:val="001936EB"/>
    <w:rsid w:val="00195B11"/>
    <w:rsid w:val="001A6F86"/>
    <w:rsid w:val="001B582A"/>
    <w:rsid w:val="001E1894"/>
    <w:rsid w:val="001E373F"/>
    <w:rsid w:val="001E4DE8"/>
    <w:rsid w:val="001F6FA4"/>
    <w:rsid w:val="00206802"/>
    <w:rsid w:val="00206AE3"/>
    <w:rsid w:val="0022063F"/>
    <w:rsid w:val="00234C11"/>
    <w:rsid w:val="0024637B"/>
    <w:rsid w:val="00247AAE"/>
    <w:rsid w:val="002566B2"/>
    <w:rsid w:val="002612F5"/>
    <w:rsid w:val="00263266"/>
    <w:rsid w:val="0027213A"/>
    <w:rsid w:val="002930E9"/>
    <w:rsid w:val="002D43BB"/>
    <w:rsid w:val="002D4978"/>
    <w:rsid w:val="002E39FD"/>
    <w:rsid w:val="002E554C"/>
    <w:rsid w:val="002F5339"/>
    <w:rsid w:val="0030212B"/>
    <w:rsid w:val="003022E3"/>
    <w:rsid w:val="00305BA9"/>
    <w:rsid w:val="00327ACE"/>
    <w:rsid w:val="00332B71"/>
    <w:rsid w:val="003411CA"/>
    <w:rsid w:val="00351063"/>
    <w:rsid w:val="0035167A"/>
    <w:rsid w:val="003765B9"/>
    <w:rsid w:val="00384745"/>
    <w:rsid w:val="00392384"/>
    <w:rsid w:val="003B09AA"/>
    <w:rsid w:val="003B0ADE"/>
    <w:rsid w:val="003B2BA6"/>
    <w:rsid w:val="003B5275"/>
    <w:rsid w:val="003C4585"/>
    <w:rsid w:val="003C4A14"/>
    <w:rsid w:val="003C531F"/>
    <w:rsid w:val="003D1F42"/>
    <w:rsid w:val="003E353D"/>
    <w:rsid w:val="003E5375"/>
    <w:rsid w:val="003F551E"/>
    <w:rsid w:val="003F5A9F"/>
    <w:rsid w:val="0040093B"/>
    <w:rsid w:val="0040374E"/>
    <w:rsid w:val="0041242D"/>
    <w:rsid w:val="00421160"/>
    <w:rsid w:val="0043749C"/>
    <w:rsid w:val="0044671C"/>
    <w:rsid w:val="00483B95"/>
    <w:rsid w:val="004959B4"/>
    <w:rsid w:val="004A45E9"/>
    <w:rsid w:val="004B0DC3"/>
    <w:rsid w:val="004B4E7E"/>
    <w:rsid w:val="004B5A07"/>
    <w:rsid w:val="004C7DEF"/>
    <w:rsid w:val="004D2C66"/>
    <w:rsid w:val="004E1C03"/>
    <w:rsid w:val="004E2DCC"/>
    <w:rsid w:val="004F6BC6"/>
    <w:rsid w:val="00504B25"/>
    <w:rsid w:val="0051732C"/>
    <w:rsid w:val="005253A7"/>
    <w:rsid w:val="0053188C"/>
    <w:rsid w:val="005329CB"/>
    <w:rsid w:val="005352B4"/>
    <w:rsid w:val="00557FC1"/>
    <w:rsid w:val="00563597"/>
    <w:rsid w:val="00573950"/>
    <w:rsid w:val="00574044"/>
    <w:rsid w:val="0057713D"/>
    <w:rsid w:val="00583A48"/>
    <w:rsid w:val="00590169"/>
    <w:rsid w:val="005906C3"/>
    <w:rsid w:val="00591A52"/>
    <w:rsid w:val="00595C34"/>
    <w:rsid w:val="005A0D62"/>
    <w:rsid w:val="005A2B2B"/>
    <w:rsid w:val="005B41DE"/>
    <w:rsid w:val="005C17FB"/>
    <w:rsid w:val="005C5D5D"/>
    <w:rsid w:val="005D0E63"/>
    <w:rsid w:val="005E277F"/>
    <w:rsid w:val="005E571C"/>
    <w:rsid w:val="005E6B30"/>
    <w:rsid w:val="00614F9A"/>
    <w:rsid w:val="00631261"/>
    <w:rsid w:val="00634605"/>
    <w:rsid w:val="0063646F"/>
    <w:rsid w:val="00646DD0"/>
    <w:rsid w:val="0065375B"/>
    <w:rsid w:val="0065657B"/>
    <w:rsid w:val="00657D87"/>
    <w:rsid w:val="0066594A"/>
    <w:rsid w:val="006721E4"/>
    <w:rsid w:val="00672581"/>
    <w:rsid w:val="006A1637"/>
    <w:rsid w:val="006A40AA"/>
    <w:rsid w:val="006B6F5D"/>
    <w:rsid w:val="006C5A53"/>
    <w:rsid w:val="006C72DA"/>
    <w:rsid w:val="006D6D09"/>
    <w:rsid w:val="006E032A"/>
    <w:rsid w:val="006E34D4"/>
    <w:rsid w:val="006F588F"/>
    <w:rsid w:val="00704130"/>
    <w:rsid w:val="00706D2C"/>
    <w:rsid w:val="0073596D"/>
    <w:rsid w:val="0073637D"/>
    <w:rsid w:val="00736ADB"/>
    <w:rsid w:val="00762764"/>
    <w:rsid w:val="007656D9"/>
    <w:rsid w:val="00774A58"/>
    <w:rsid w:val="00775288"/>
    <w:rsid w:val="0078513E"/>
    <w:rsid w:val="007B6F18"/>
    <w:rsid w:val="007F1DA8"/>
    <w:rsid w:val="007F325D"/>
    <w:rsid w:val="00800338"/>
    <w:rsid w:val="008065D4"/>
    <w:rsid w:val="00815AD7"/>
    <w:rsid w:val="00822639"/>
    <w:rsid w:val="00824C0C"/>
    <w:rsid w:val="008502C9"/>
    <w:rsid w:val="00856EE4"/>
    <w:rsid w:val="008A1364"/>
    <w:rsid w:val="008A30C3"/>
    <w:rsid w:val="008A5BF5"/>
    <w:rsid w:val="008B5BEF"/>
    <w:rsid w:val="008B719E"/>
    <w:rsid w:val="008C382F"/>
    <w:rsid w:val="008D30FC"/>
    <w:rsid w:val="008D3C71"/>
    <w:rsid w:val="008D6D12"/>
    <w:rsid w:val="008E7FE8"/>
    <w:rsid w:val="008F0D88"/>
    <w:rsid w:val="008F5663"/>
    <w:rsid w:val="009018A7"/>
    <w:rsid w:val="00903B98"/>
    <w:rsid w:val="00943C00"/>
    <w:rsid w:val="00950610"/>
    <w:rsid w:val="00957BAF"/>
    <w:rsid w:val="00961A9D"/>
    <w:rsid w:val="00965E53"/>
    <w:rsid w:val="00966304"/>
    <w:rsid w:val="00971458"/>
    <w:rsid w:val="0097643A"/>
    <w:rsid w:val="00982BF5"/>
    <w:rsid w:val="00983180"/>
    <w:rsid w:val="0099476A"/>
    <w:rsid w:val="009B70A3"/>
    <w:rsid w:val="009D6868"/>
    <w:rsid w:val="009D7F57"/>
    <w:rsid w:val="009F2AF5"/>
    <w:rsid w:val="009F2B86"/>
    <w:rsid w:val="009F6F92"/>
    <w:rsid w:val="00A00BE2"/>
    <w:rsid w:val="00A074DA"/>
    <w:rsid w:val="00A100A5"/>
    <w:rsid w:val="00A11634"/>
    <w:rsid w:val="00A17343"/>
    <w:rsid w:val="00A2541C"/>
    <w:rsid w:val="00A3209A"/>
    <w:rsid w:val="00A3248D"/>
    <w:rsid w:val="00A348FC"/>
    <w:rsid w:val="00A411AC"/>
    <w:rsid w:val="00A543A3"/>
    <w:rsid w:val="00A7366C"/>
    <w:rsid w:val="00A837EC"/>
    <w:rsid w:val="00A91535"/>
    <w:rsid w:val="00A9289F"/>
    <w:rsid w:val="00AA13F0"/>
    <w:rsid w:val="00AC2FD5"/>
    <w:rsid w:val="00AE7F10"/>
    <w:rsid w:val="00B01632"/>
    <w:rsid w:val="00B029C2"/>
    <w:rsid w:val="00B065FF"/>
    <w:rsid w:val="00B2361E"/>
    <w:rsid w:val="00B3298F"/>
    <w:rsid w:val="00B36C60"/>
    <w:rsid w:val="00B47EA5"/>
    <w:rsid w:val="00B524F2"/>
    <w:rsid w:val="00B63158"/>
    <w:rsid w:val="00B85414"/>
    <w:rsid w:val="00B9629F"/>
    <w:rsid w:val="00BA704D"/>
    <w:rsid w:val="00BA70C2"/>
    <w:rsid w:val="00BB0428"/>
    <w:rsid w:val="00BC73BC"/>
    <w:rsid w:val="00BD076C"/>
    <w:rsid w:val="00BD3ABB"/>
    <w:rsid w:val="00BE1D53"/>
    <w:rsid w:val="00BE2AC3"/>
    <w:rsid w:val="00BE5B85"/>
    <w:rsid w:val="00BF29BB"/>
    <w:rsid w:val="00BF31E9"/>
    <w:rsid w:val="00BF5C35"/>
    <w:rsid w:val="00C0287C"/>
    <w:rsid w:val="00C06B39"/>
    <w:rsid w:val="00C2065B"/>
    <w:rsid w:val="00C22C17"/>
    <w:rsid w:val="00C36A41"/>
    <w:rsid w:val="00C375E2"/>
    <w:rsid w:val="00C37AAC"/>
    <w:rsid w:val="00C4778B"/>
    <w:rsid w:val="00C517E1"/>
    <w:rsid w:val="00C57B54"/>
    <w:rsid w:val="00C67C9E"/>
    <w:rsid w:val="00C777C4"/>
    <w:rsid w:val="00C83379"/>
    <w:rsid w:val="00C91C85"/>
    <w:rsid w:val="00CB64DF"/>
    <w:rsid w:val="00CB765C"/>
    <w:rsid w:val="00CC1F05"/>
    <w:rsid w:val="00CC6763"/>
    <w:rsid w:val="00CD225E"/>
    <w:rsid w:val="00CD6BFA"/>
    <w:rsid w:val="00CE096A"/>
    <w:rsid w:val="00CE57F8"/>
    <w:rsid w:val="00CE5C6E"/>
    <w:rsid w:val="00CE7A17"/>
    <w:rsid w:val="00CF272A"/>
    <w:rsid w:val="00CF3A2F"/>
    <w:rsid w:val="00CF4E11"/>
    <w:rsid w:val="00D04D59"/>
    <w:rsid w:val="00D055BE"/>
    <w:rsid w:val="00D0628E"/>
    <w:rsid w:val="00D06F5C"/>
    <w:rsid w:val="00D1109F"/>
    <w:rsid w:val="00D12F4A"/>
    <w:rsid w:val="00D1530D"/>
    <w:rsid w:val="00D21EA1"/>
    <w:rsid w:val="00D226C3"/>
    <w:rsid w:val="00D24B31"/>
    <w:rsid w:val="00D27A84"/>
    <w:rsid w:val="00D27CCB"/>
    <w:rsid w:val="00D30498"/>
    <w:rsid w:val="00D307F7"/>
    <w:rsid w:val="00D331CB"/>
    <w:rsid w:val="00D37D95"/>
    <w:rsid w:val="00D454F3"/>
    <w:rsid w:val="00D51E07"/>
    <w:rsid w:val="00D55CA8"/>
    <w:rsid w:val="00D64B22"/>
    <w:rsid w:val="00D67B72"/>
    <w:rsid w:val="00D7144E"/>
    <w:rsid w:val="00D71D3B"/>
    <w:rsid w:val="00D82FB0"/>
    <w:rsid w:val="00D83104"/>
    <w:rsid w:val="00D83B86"/>
    <w:rsid w:val="00DE3D82"/>
    <w:rsid w:val="00DF494C"/>
    <w:rsid w:val="00E162D5"/>
    <w:rsid w:val="00E22EF9"/>
    <w:rsid w:val="00E311CF"/>
    <w:rsid w:val="00E32F46"/>
    <w:rsid w:val="00E51D7E"/>
    <w:rsid w:val="00E659E3"/>
    <w:rsid w:val="00E70690"/>
    <w:rsid w:val="00E906B6"/>
    <w:rsid w:val="00E96774"/>
    <w:rsid w:val="00E968E0"/>
    <w:rsid w:val="00EA0EF7"/>
    <w:rsid w:val="00EB0953"/>
    <w:rsid w:val="00EB5700"/>
    <w:rsid w:val="00EC6716"/>
    <w:rsid w:val="00EE4F62"/>
    <w:rsid w:val="00EF38D9"/>
    <w:rsid w:val="00F005FA"/>
    <w:rsid w:val="00F06819"/>
    <w:rsid w:val="00F077A6"/>
    <w:rsid w:val="00F11A9F"/>
    <w:rsid w:val="00F228A7"/>
    <w:rsid w:val="00F2372A"/>
    <w:rsid w:val="00F27D39"/>
    <w:rsid w:val="00F31599"/>
    <w:rsid w:val="00F33483"/>
    <w:rsid w:val="00F538A4"/>
    <w:rsid w:val="00F62FD4"/>
    <w:rsid w:val="00F63937"/>
    <w:rsid w:val="00F85944"/>
    <w:rsid w:val="00F8632C"/>
    <w:rsid w:val="00F87287"/>
    <w:rsid w:val="00F94E74"/>
    <w:rsid w:val="00F964C8"/>
    <w:rsid w:val="00FA42A3"/>
    <w:rsid w:val="00FA4838"/>
    <w:rsid w:val="00FB5728"/>
    <w:rsid w:val="00FC3CED"/>
    <w:rsid w:val="00FC69E8"/>
    <w:rsid w:val="00FF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277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5E277F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5E277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5E277F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D2C66"/>
    <w:rPr>
      <w:rFonts w:ascii="Tahoma" w:hAnsi="Tahoma"/>
      <w:sz w:val="16"/>
    </w:rPr>
  </w:style>
  <w:style w:type="character" w:styleId="Hyperlink">
    <w:name w:val="Hyperlink"/>
    <w:uiPriority w:val="99"/>
    <w:unhideWhenUsed/>
    <w:rsid w:val="008A5BF5"/>
    <w:rPr>
      <w:color w:val="0000FF"/>
      <w:u w:val="single"/>
    </w:rPr>
  </w:style>
  <w:style w:type="paragraph" w:customStyle="1" w:styleId="DocID">
    <w:name w:val="DocID"/>
    <w:basedOn w:val="Footer"/>
    <w:next w:val="Footer"/>
    <w:link w:val="DocIDChar"/>
    <w:rsid w:val="0041242D"/>
    <w:pPr>
      <w:tabs>
        <w:tab w:val="clear" w:pos="4680"/>
        <w:tab w:val="clear" w:pos="9360"/>
      </w:tabs>
      <w:spacing w:after="0" w:line="240" w:lineRule="auto"/>
      <w:ind w:left="-720"/>
    </w:pPr>
    <w:rPr>
      <w:rFonts w:ascii="Arial" w:hAnsi="Arial" w:cs="Arial"/>
      <w:sz w:val="16"/>
    </w:rPr>
  </w:style>
  <w:style w:type="character" w:customStyle="1" w:styleId="DocIDChar">
    <w:name w:val="DocID Char"/>
    <w:link w:val="DocID"/>
    <w:locked/>
    <w:rsid w:val="0041242D"/>
    <w:rPr>
      <w:rFonts w:ascii="Arial" w:hAnsi="Arial"/>
      <w:sz w:val="22"/>
    </w:rPr>
  </w:style>
  <w:style w:type="paragraph" w:styleId="Revision">
    <w:name w:val="Revision"/>
    <w:hidden/>
    <w:uiPriority w:val="99"/>
    <w:semiHidden/>
    <w:rsid w:val="002E39FD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8632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27AC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277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5E277F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5E277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5E277F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D2C66"/>
    <w:rPr>
      <w:rFonts w:ascii="Tahoma" w:hAnsi="Tahoma"/>
      <w:sz w:val="16"/>
    </w:rPr>
  </w:style>
  <w:style w:type="character" w:styleId="Hyperlink">
    <w:name w:val="Hyperlink"/>
    <w:uiPriority w:val="99"/>
    <w:unhideWhenUsed/>
    <w:rsid w:val="008A5BF5"/>
    <w:rPr>
      <w:color w:val="0000FF"/>
      <w:u w:val="single"/>
    </w:rPr>
  </w:style>
  <w:style w:type="paragraph" w:customStyle="1" w:styleId="DocID">
    <w:name w:val="DocID"/>
    <w:basedOn w:val="Footer"/>
    <w:next w:val="Footer"/>
    <w:link w:val="DocIDChar"/>
    <w:rsid w:val="0041242D"/>
    <w:pPr>
      <w:tabs>
        <w:tab w:val="clear" w:pos="4680"/>
        <w:tab w:val="clear" w:pos="9360"/>
      </w:tabs>
      <w:spacing w:after="0" w:line="240" w:lineRule="auto"/>
      <w:ind w:left="-720"/>
    </w:pPr>
    <w:rPr>
      <w:rFonts w:ascii="Arial" w:hAnsi="Arial" w:cs="Arial"/>
      <w:sz w:val="16"/>
    </w:rPr>
  </w:style>
  <w:style w:type="character" w:customStyle="1" w:styleId="DocIDChar">
    <w:name w:val="DocID Char"/>
    <w:link w:val="DocID"/>
    <w:locked/>
    <w:rsid w:val="0041242D"/>
    <w:rPr>
      <w:rFonts w:ascii="Arial" w:hAnsi="Arial"/>
      <w:sz w:val="22"/>
    </w:rPr>
  </w:style>
  <w:style w:type="paragraph" w:styleId="Revision">
    <w:name w:val="Revision"/>
    <w:hidden/>
    <w:uiPriority w:val="99"/>
    <w:semiHidden/>
    <w:rsid w:val="002E39FD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8632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27AC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alesRewards.cash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alesrewards.cas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alesRewards.cash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salesrewards.cas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ADD78-1896-42B4-B497-1BAF45954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2019-03-11T19:27:00Z</dcterms:created>
  <dcterms:modified xsi:type="dcterms:W3CDTF">2019-03-15T00:38:00Z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UFAAhbkLiRokiRzkd6q1rFer8myOs9cgdb/IJ4QUhMjbv2g7kSyfrflk8GHel41Ca1h79y/T5U7H9ftdWWxswsHWSV63SVoXam3U8CWiKPOaQuWO+yQqOxxUUrdysAX9QA8n+EupXZxjjXTc9FNVmUaB5hKVSz2SWqEoMOhgTf1FArGiFMbruM0R4jcPBaNOnJKOVT8IMPgPcHbNGEZGrpxqIzdAVJG9gmEdhUdKbUzjqfCAnGC1dHNwJ</vt:lpwstr>
  </property>
  <property fmtid="{D5CDD505-2E9C-101B-9397-08002B2CF9AE}" pid="3" name="MAIL_MSG_ID2">
    <vt:lpwstr>pOtUn5gYZ7tpWopB55DQFk5GTv+BtEdaE7tBVtOu5D2ysH4RGiBj60h//YR02od9eubaiM4csyBb0WqQh12kYM=</vt:lpwstr>
  </property>
  <property fmtid="{D5CDD505-2E9C-101B-9397-08002B2CF9AE}" pid="4" name="RESPONSE_SENDER_NAME">
    <vt:lpwstr>sAAAb0xRtPDW5UvRYM1znQKzdG1NG2U/Ror4Y+ej4ab5Q5I=</vt:lpwstr>
  </property>
  <property fmtid="{D5CDD505-2E9C-101B-9397-08002B2CF9AE}" pid="5" name="EMAIL_OWNER_ADDRESS">
    <vt:lpwstr>sAAA2RgG6J6jCJ0l3UoGaxGfEDQi+dww9FThKFRjTOhdyhs=</vt:lpwstr>
  </property>
  <property fmtid="{D5CDD505-2E9C-101B-9397-08002B2CF9AE}" pid="6" name="CUS_DocIDsSeparator">
    <vt:lpwstr>(Use Firm's Default)</vt:lpwstr>
  </property>
  <property fmtid="{D5CDD505-2E9C-101B-9397-08002B2CF9AE}" pid="7" name="CUS_DocIDbChkLibDB">
    <vt:lpwstr>0</vt:lpwstr>
  </property>
  <property fmtid="{D5CDD505-2E9C-101B-9397-08002B2CF9AE}" pid="8" name="CUS_DocIDbchkClientNumber">
    <vt:lpwstr>0</vt:lpwstr>
  </property>
  <property fmtid="{D5CDD505-2E9C-101B-9397-08002B2CF9AE}" pid="9" name="CUS_DocIDbchkMatterNumber">
    <vt:lpwstr>0</vt:lpwstr>
  </property>
  <property fmtid="{D5CDD505-2E9C-101B-9397-08002B2CF9AE}" pid="10" name="CUS_DocIDbchkDocumentName">
    <vt:lpwstr>0</vt:lpwstr>
  </property>
  <property fmtid="{D5CDD505-2E9C-101B-9397-08002B2CF9AE}" pid="11" name="CUS_DocIDbchkAuthorName">
    <vt:lpwstr>0</vt:lpwstr>
  </property>
  <property fmtid="{D5CDD505-2E9C-101B-9397-08002B2CF9AE}" pid="12" name="CUS_DocIDbchkDocumentNumber">
    <vt:lpwstr>-1</vt:lpwstr>
  </property>
  <property fmtid="{D5CDD505-2E9C-101B-9397-08002B2CF9AE}" pid="13" name="CUS_DocIDbchkVersionNumber">
    <vt:lpwstr>-1</vt:lpwstr>
  </property>
  <property fmtid="{D5CDD505-2E9C-101B-9397-08002B2CF9AE}" pid="14" name="CUS_DocIDbchkDate">
    <vt:lpwstr>0</vt:lpwstr>
  </property>
  <property fmtid="{D5CDD505-2E9C-101B-9397-08002B2CF9AE}" pid="15" name="CUS_DocIDbchkTime">
    <vt:lpwstr>0</vt:lpwstr>
  </property>
  <property fmtid="{D5CDD505-2E9C-101B-9397-08002B2CF9AE}" pid="16" name="CUS_DocIDiPage">
    <vt:lpwstr>0</vt:lpwstr>
  </property>
  <property fmtid="{D5CDD505-2E9C-101B-9397-08002B2CF9AE}" pid="17" name="CUS_DocIDString">
    <vt:lpwstr>4838-3771-8550.1</vt:lpwstr>
  </property>
  <property fmtid="{D5CDD505-2E9C-101B-9397-08002B2CF9AE}" pid="18" name="CUS_DocIDOperation">
    <vt:lpwstr>EVERY PAGE</vt:lpwstr>
  </property>
  <property fmtid="{D5CDD505-2E9C-101B-9397-08002B2CF9AE}" pid="19" name="WS_TRACKING_ID">
    <vt:lpwstr>352cf988-8615-4927-8242-8f79ac1d18dc</vt:lpwstr>
  </property>
</Properties>
</file>