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CC" w:rsidRDefault="002142C9">
      <w:r w:rsidRPr="00193DCA">
        <w:rPr>
          <w:b/>
          <w:sz w:val="24"/>
        </w:rPr>
        <w:t xml:space="preserve">Daikin Elite 3D </w:t>
      </w:r>
      <w:r w:rsidR="00193DCA" w:rsidRPr="00193DCA">
        <w:rPr>
          <w:b/>
          <w:sz w:val="24"/>
        </w:rPr>
        <w:t xml:space="preserve">Consumer </w:t>
      </w:r>
      <w:r w:rsidR="00D667E0">
        <w:rPr>
          <w:b/>
          <w:sz w:val="24"/>
        </w:rPr>
        <w:t>Instant</w:t>
      </w:r>
      <w:r w:rsidR="00D667E0">
        <w:t xml:space="preserve"> (</w:t>
      </w:r>
      <w:r>
        <w:t>US &amp; Canada</w:t>
      </w:r>
      <w:r w:rsidR="00193DCA">
        <w:t>)</w:t>
      </w:r>
      <w:r>
        <w:t xml:space="preserve"> </w:t>
      </w:r>
    </w:p>
    <w:p w:rsidR="0020527D" w:rsidRDefault="0020527D">
      <w:r>
        <w:t xml:space="preserve">Q. Can I submit Consumer Instant Rebate and Financing Buy Down claims under the same profile? </w:t>
      </w:r>
    </w:p>
    <w:p w:rsidR="0020527D" w:rsidRDefault="0020527D" w:rsidP="0020527D">
      <w:pPr>
        <w:pStyle w:val="ListParagraph"/>
        <w:numPr>
          <w:ilvl w:val="0"/>
          <w:numId w:val="12"/>
        </w:numPr>
      </w:pPr>
      <w:r>
        <w:t xml:space="preserve">Yes – a dealer can submit claims for both programs under the same profile. You can request access to any program </w:t>
      </w:r>
      <w:r w:rsidR="009F5D1A">
        <w:t xml:space="preserve">under the </w:t>
      </w:r>
      <w:r>
        <w:t>“Change Profile”</w:t>
      </w:r>
      <w:r w:rsidR="009F5D1A">
        <w:t xml:space="preserve"> tab</w:t>
      </w:r>
      <w:r>
        <w:t xml:space="preserve">, and checking the appropriate box under the “Programs” section. </w:t>
      </w:r>
    </w:p>
    <w:p w:rsidR="0020527D" w:rsidRDefault="0020527D" w:rsidP="0020527D">
      <w:pPr>
        <w:pStyle w:val="ListParagraph"/>
        <w:numPr>
          <w:ilvl w:val="0"/>
          <w:numId w:val="12"/>
        </w:numPr>
      </w:pPr>
      <w:r>
        <w:t>The same serial</w:t>
      </w:r>
      <w:r w:rsidR="009F5D1A">
        <w:t xml:space="preserve"> number</w:t>
      </w:r>
      <w:r>
        <w:t xml:space="preserve"> may not be claimed under both programs. In other words, a dealer can only claim either a Consumer Instant Rebate or a Financing Buy Down for each sale, not both. </w:t>
      </w:r>
    </w:p>
    <w:p w:rsidR="00B02335" w:rsidRDefault="00B02335" w:rsidP="00B02335">
      <w:r>
        <w:t xml:space="preserve">Q. How do I participate? </w:t>
      </w:r>
    </w:p>
    <w:p w:rsidR="00D667E0" w:rsidRDefault="00D667E0" w:rsidP="00390D4C">
      <w:pPr>
        <w:pStyle w:val="ListParagraph"/>
        <w:numPr>
          <w:ilvl w:val="0"/>
          <w:numId w:val="4"/>
        </w:numPr>
      </w:pPr>
      <w:r>
        <w:t xml:space="preserve">Dealer must be a Daikin 3D Dealer </w:t>
      </w:r>
    </w:p>
    <w:p w:rsidR="00D667E0" w:rsidRDefault="00D667E0" w:rsidP="00390D4C">
      <w:pPr>
        <w:pStyle w:val="ListParagraph"/>
        <w:numPr>
          <w:ilvl w:val="0"/>
          <w:numId w:val="4"/>
        </w:numPr>
      </w:pPr>
      <w:r>
        <w:t>Enrolled as an Elite Member with EGIA</w:t>
      </w:r>
    </w:p>
    <w:p w:rsidR="00390D4C" w:rsidRDefault="00390D4C" w:rsidP="00390D4C">
      <w:pPr>
        <w:pStyle w:val="ListParagraph"/>
        <w:numPr>
          <w:ilvl w:val="0"/>
          <w:numId w:val="4"/>
        </w:numPr>
      </w:pPr>
      <w:r>
        <w:t>Instal</w:t>
      </w:r>
      <w:r w:rsidR="00D667E0">
        <w:t xml:space="preserve">l Eligible Equipment between the current </w:t>
      </w:r>
      <w:r>
        <w:t xml:space="preserve">program effective dates. </w:t>
      </w:r>
    </w:p>
    <w:p w:rsidR="00390D4C" w:rsidRDefault="00390D4C" w:rsidP="00390D4C">
      <w:r>
        <w:t xml:space="preserve">Q. How do I submit an application? </w:t>
      </w:r>
    </w:p>
    <w:p w:rsidR="00390D4C" w:rsidRDefault="00390D4C" w:rsidP="00390D4C">
      <w:pPr>
        <w:pStyle w:val="ListParagraph"/>
        <w:numPr>
          <w:ilvl w:val="0"/>
          <w:numId w:val="7"/>
        </w:numPr>
      </w:pPr>
      <w:r w:rsidRPr="009F5D1A">
        <w:t>Log In</w:t>
      </w:r>
      <w:r>
        <w:t xml:space="preserve"> using</w:t>
      </w:r>
      <w:r w:rsidR="009F5D1A">
        <w:t xml:space="preserve">: </w:t>
      </w:r>
      <w:r>
        <w:t xml:space="preserve"> </w:t>
      </w:r>
      <w:hyperlink r:id="rId6" w:history="1">
        <w:r>
          <w:rPr>
            <w:rStyle w:val="Hyperlink"/>
          </w:rPr>
          <w:t>https://dkng.conservationrebates.com/dealer-portal/</w:t>
        </w:r>
      </w:hyperlink>
      <w:r>
        <w:t xml:space="preserve"> </w:t>
      </w:r>
    </w:p>
    <w:p w:rsidR="00390D4C" w:rsidRDefault="00390D4C" w:rsidP="00390D4C">
      <w:pPr>
        <w:pStyle w:val="ListParagraph"/>
        <w:numPr>
          <w:ilvl w:val="1"/>
          <w:numId w:val="7"/>
        </w:numPr>
      </w:pPr>
      <w:r>
        <w:t>If you are submitting your first claim, you will need to create an account.</w:t>
      </w:r>
      <w:r w:rsidR="00193DCA">
        <w:t xml:space="preserve"> </w:t>
      </w:r>
      <w:r w:rsidR="0020527D">
        <w:t>Make sure to completely fill out your Profile Page.</w:t>
      </w:r>
    </w:p>
    <w:p w:rsidR="00390D4C" w:rsidRDefault="00390D4C" w:rsidP="00390D4C">
      <w:pPr>
        <w:pStyle w:val="ListParagraph"/>
        <w:numPr>
          <w:ilvl w:val="0"/>
          <w:numId w:val="7"/>
        </w:numPr>
      </w:pPr>
      <w:r>
        <w:t xml:space="preserve">To Submit an Application, click the </w:t>
      </w:r>
      <w:r w:rsidRPr="0020527D">
        <w:t>“Start a New Claim”</w:t>
      </w:r>
      <w:r>
        <w:t xml:space="preserve"> button</w:t>
      </w:r>
      <w:r w:rsidR="00193DCA">
        <w:t>.</w:t>
      </w:r>
    </w:p>
    <w:p w:rsidR="00390D4C" w:rsidRDefault="00390D4C" w:rsidP="00390D4C">
      <w:pPr>
        <w:pStyle w:val="ListParagraph"/>
        <w:numPr>
          <w:ilvl w:val="0"/>
          <w:numId w:val="7"/>
        </w:numPr>
      </w:pPr>
      <w:r w:rsidRPr="0020527D">
        <w:t>Fill out the Application Form</w:t>
      </w:r>
      <w:r>
        <w:t xml:space="preserve"> providing all requested information</w:t>
      </w:r>
      <w:r w:rsidR="00193DCA">
        <w:t>.</w:t>
      </w:r>
    </w:p>
    <w:p w:rsidR="00390D4C" w:rsidRDefault="00390D4C" w:rsidP="00390D4C">
      <w:pPr>
        <w:pStyle w:val="ListParagraph"/>
        <w:numPr>
          <w:ilvl w:val="0"/>
          <w:numId w:val="7"/>
        </w:numPr>
      </w:pPr>
      <w:r w:rsidRPr="0020527D">
        <w:t xml:space="preserve">Upload </w:t>
      </w:r>
      <w:r>
        <w:t>Supporting Documentation</w:t>
      </w:r>
      <w:r w:rsidR="00193DCA">
        <w:t>.</w:t>
      </w:r>
    </w:p>
    <w:p w:rsidR="009F5D1A" w:rsidRDefault="009F5D1A" w:rsidP="00390D4C">
      <w:pPr>
        <w:pStyle w:val="ListParagraph"/>
        <w:ind w:left="0"/>
      </w:pPr>
    </w:p>
    <w:p w:rsidR="00390D4C" w:rsidRDefault="00390D4C" w:rsidP="00390D4C">
      <w:pPr>
        <w:pStyle w:val="ListParagraph"/>
        <w:ind w:left="0"/>
      </w:pPr>
      <w:r>
        <w:t xml:space="preserve">Q. What supporting Documentation is needed? </w:t>
      </w:r>
    </w:p>
    <w:p w:rsidR="006473DE" w:rsidRDefault="006473DE" w:rsidP="006473DE">
      <w:pPr>
        <w:pStyle w:val="ListParagraph"/>
        <w:numPr>
          <w:ilvl w:val="0"/>
          <w:numId w:val="10"/>
        </w:numPr>
      </w:pPr>
      <w:r>
        <w:t>Either a copy of the product registration or a copy of the Customer</w:t>
      </w:r>
      <w:r w:rsidR="009F5D1A">
        <w:t>’</w:t>
      </w:r>
      <w:r>
        <w:t xml:space="preserve">s invoice. </w:t>
      </w:r>
    </w:p>
    <w:p w:rsidR="006473DE" w:rsidRDefault="006473DE" w:rsidP="006473DE">
      <w:pPr>
        <w:pStyle w:val="ListParagraph"/>
        <w:numPr>
          <w:ilvl w:val="1"/>
          <w:numId w:val="10"/>
        </w:numPr>
      </w:pPr>
      <w:r>
        <w:t>Registrat</w:t>
      </w:r>
      <w:r w:rsidR="00D667E0">
        <w:t>ion –</w:t>
      </w:r>
      <w:r w:rsidR="009F5D1A">
        <w:t xml:space="preserve"> MUST</w:t>
      </w:r>
      <w:r w:rsidR="00D667E0">
        <w:t xml:space="preserve"> </w:t>
      </w:r>
      <w:r w:rsidR="009F5D1A">
        <w:t>i</w:t>
      </w:r>
      <w:r w:rsidR="00D667E0">
        <w:t xml:space="preserve">nclude: </w:t>
      </w:r>
      <w:r>
        <w:t xml:space="preserve"> </w:t>
      </w:r>
    </w:p>
    <w:p w:rsidR="006473DE" w:rsidRDefault="00D667E0" w:rsidP="006473DE">
      <w:pPr>
        <w:pStyle w:val="ListParagraph"/>
        <w:numPr>
          <w:ilvl w:val="2"/>
          <w:numId w:val="10"/>
        </w:numPr>
      </w:pPr>
      <w:r>
        <w:t xml:space="preserve">Dealer’s company  </w:t>
      </w:r>
      <w:r w:rsidR="006473DE">
        <w:t xml:space="preserve">name </w:t>
      </w:r>
    </w:p>
    <w:p w:rsidR="006473DE" w:rsidRDefault="00D667E0" w:rsidP="006473DE">
      <w:pPr>
        <w:pStyle w:val="ListParagraph"/>
        <w:numPr>
          <w:ilvl w:val="2"/>
          <w:numId w:val="10"/>
        </w:numPr>
      </w:pPr>
      <w:r>
        <w:t>Homeowner</w:t>
      </w:r>
      <w:r w:rsidR="009F5D1A">
        <w:t>’</w:t>
      </w:r>
      <w:r>
        <w:t>s F</w:t>
      </w:r>
      <w:r w:rsidR="006473DE">
        <w:t xml:space="preserve">irst and Last Name </w:t>
      </w:r>
    </w:p>
    <w:p w:rsidR="006473DE" w:rsidRDefault="006473DE" w:rsidP="006473DE">
      <w:pPr>
        <w:pStyle w:val="ListParagraph"/>
        <w:numPr>
          <w:ilvl w:val="2"/>
          <w:numId w:val="10"/>
        </w:numPr>
      </w:pPr>
      <w:r>
        <w:t xml:space="preserve">Installation Address </w:t>
      </w:r>
    </w:p>
    <w:p w:rsidR="006473DE" w:rsidRDefault="006473DE" w:rsidP="006473DE">
      <w:pPr>
        <w:pStyle w:val="ListParagraph"/>
        <w:numPr>
          <w:ilvl w:val="2"/>
          <w:numId w:val="10"/>
        </w:numPr>
      </w:pPr>
      <w:r>
        <w:t>Model numbers</w:t>
      </w:r>
    </w:p>
    <w:p w:rsidR="006473DE" w:rsidRDefault="006473DE" w:rsidP="006473DE">
      <w:pPr>
        <w:pStyle w:val="ListParagraph"/>
        <w:numPr>
          <w:ilvl w:val="2"/>
          <w:numId w:val="10"/>
        </w:numPr>
      </w:pPr>
      <w:r>
        <w:t>Serial numbers</w:t>
      </w:r>
    </w:p>
    <w:p w:rsidR="00390D4C" w:rsidRDefault="00390D4C" w:rsidP="00D667E0">
      <w:pPr>
        <w:pStyle w:val="ListParagraph"/>
        <w:numPr>
          <w:ilvl w:val="0"/>
          <w:numId w:val="11"/>
        </w:numPr>
      </w:pPr>
      <w:r>
        <w:t xml:space="preserve">Work Details/Job Scope/Install </w:t>
      </w:r>
      <w:r w:rsidR="00193DCA">
        <w:t xml:space="preserve">Contract </w:t>
      </w:r>
      <w:r w:rsidR="0020527D">
        <w:t>/Customer Invoice</w:t>
      </w:r>
      <w:r w:rsidR="00CD21D9">
        <w:t>–</w:t>
      </w:r>
      <w:r w:rsidR="00193DCA">
        <w:t xml:space="preserve"> </w:t>
      </w:r>
      <w:r w:rsidR="00CD21D9">
        <w:t>MUST include</w:t>
      </w:r>
      <w:r w:rsidR="00193DCA">
        <w:t>:</w:t>
      </w:r>
      <w:r w:rsidR="00CD21D9">
        <w:t xml:space="preserve"> </w:t>
      </w:r>
    </w:p>
    <w:p w:rsidR="00CD21D9" w:rsidRDefault="00CD21D9" w:rsidP="00CD21D9">
      <w:pPr>
        <w:pStyle w:val="ListParagraph"/>
        <w:numPr>
          <w:ilvl w:val="1"/>
          <w:numId w:val="9"/>
        </w:numPr>
      </w:pPr>
      <w:r>
        <w:t xml:space="preserve">Customer First and Last Name </w:t>
      </w:r>
    </w:p>
    <w:p w:rsidR="00CD21D9" w:rsidRDefault="00CD21D9" w:rsidP="00CD21D9">
      <w:pPr>
        <w:pStyle w:val="ListParagraph"/>
        <w:numPr>
          <w:ilvl w:val="1"/>
          <w:numId w:val="9"/>
        </w:numPr>
      </w:pPr>
      <w:r>
        <w:t>Installation Address</w:t>
      </w:r>
    </w:p>
    <w:p w:rsidR="00CD21D9" w:rsidRDefault="00CD21D9" w:rsidP="00CD21D9">
      <w:pPr>
        <w:pStyle w:val="ListParagraph"/>
        <w:numPr>
          <w:ilvl w:val="1"/>
          <w:numId w:val="9"/>
        </w:numPr>
      </w:pPr>
      <w:r>
        <w:t xml:space="preserve">Installation Date </w:t>
      </w:r>
    </w:p>
    <w:p w:rsidR="00D667E0" w:rsidRDefault="00CD21D9" w:rsidP="00CD21D9">
      <w:pPr>
        <w:pStyle w:val="ListParagraph"/>
        <w:numPr>
          <w:ilvl w:val="1"/>
          <w:numId w:val="9"/>
        </w:numPr>
      </w:pPr>
      <w:r>
        <w:t xml:space="preserve">Full </w:t>
      </w:r>
      <w:r w:rsidR="00D667E0">
        <w:t>m</w:t>
      </w:r>
      <w:r>
        <w:t xml:space="preserve">odel </w:t>
      </w:r>
      <w:r w:rsidR="00D667E0">
        <w:t>numbers – including Thermostat model if applicable.</w:t>
      </w:r>
    </w:p>
    <w:p w:rsidR="00CD21D9" w:rsidRDefault="00D667E0" w:rsidP="00CD21D9">
      <w:pPr>
        <w:pStyle w:val="ListParagraph"/>
        <w:numPr>
          <w:ilvl w:val="1"/>
          <w:numId w:val="9"/>
        </w:numPr>
      </w:pPr>
      <w:r>
        <w:t>Full serial n</w:t>
      </w:r>
      <w:r w:rsidR="00CD21D9">
        <w:t xml:space="preserve">umbers of install equipment </w:t>
      </w:r>
    </w:p>
    <w:p w:rsidR="00CD21D9" w:rsidRDefault="00CD21D9" w:rsidP="00CD21D9">
      <w:pPr>
        <w:pStyle w:val="ListParagraph"/>
        <w:numPr>
          <w:ilvl w:val="1"/>
          <w:numId w:val="9"/>
        </w:numPr>
      </w:pPr>
      <w:r>
        <w:t xml:space="preserve">Total cost </w:t>
      </w:r>
    </w:p>
    <w:p w:rsidR="00D667E0" w:rsidRDefault="00D667E0" w:rsidP="00CD21D9">
      <w:pPr>
        <w:pStyle w:val="ListParagraph"/>
        <w:numPr>
          <w:ilvl w:val="1"/>
          <w:numId w:val="9"/>
        </w:numPr>
      </w:pPr>
      <w:r>
        <w:t>Dealer’s company heather</w:t>
      </w:r>
    </w:p>
    <w:p w:rsidR="00D667E0" w:rsidRDefault="00D667E0" w:rsidP="00CD21D9">
      <w:pPr>
        <w:pStyle w:val="ListParagraph"/>
        <w:numPr>
          <w:ilvl w:val="1"/>
          <w:numId w:val="9"/>
        </w:numPr>
      </w:pPr>
      <w:r>
        <w:t>Clearly show the “Daikin Instant Rebate” with the correct dollar rebate amount for the products installed.</w:t>
      </w:r>
    </w:p>
    <w:p w:rsidR="00CD21D9" w:rsidRDefault="00CD21D9" w:rsidP="00CD21D9">
      <w:pPr>
        <w:pStyle w:val="ListParagraph"/>
        <w:ind w:left="1440"/>
      </w:pPr>
    </w:p>
    <w:p w:rsidR="00CD21D9" w:rsidRDefault="00CD21D9" w:rsidP="00CD21D9">
      <w:pPr>
        <w:pStyle w:val="ListParagraph"/>
        <w:ind w:left="0"/>
      </w:pPr>
      <w:r w:rsidRPr="00D667E0">
        <w:t>Q. What products</w:t>
      </w:r>
      <w:r>
        <w:t xml:space="preserve"> are eligible for</w:t>
      </w:r>
      <w:r w:rsidR="007A2CB5">
        <w:t xml:space="preserve"> the</w:t>
      </w:r>
      <w:r>
        <w:t xml:space="preserve"> Daikin Elite 3D </w:t>
      </w:r>
      <w:r w:rsidR="007A2CB5">
        <w:t>Consumer</w:t>
      </w:r>
      <w:r w:rsidR="006473DE">
        <w:t xml:space="preserve"> Instant </w:t>
      </w:r>
      <w:r w:rsidR="007A2CB5">
        <w:t>Program</w:t>
      </w:r>
      <w:r>
        <w:t xml:space="preserve">? </w:t>
      </w:r>
    </w:p>
    <w:p w:rsidR="007A2CB5" w:rsidRDefault="00CD21D9" w:rsidP="00CD21D9">
      <w:pPr>
        <w:pStyle w:val="ListParagraph"/>
        <w:numPr>
          <w:ilvl w:val="0"/>
          <w:numId w:val="3"/>
        </w:numPr>
      </w:pPr>
      <w:r>
        <w:t xml:space="preserve">Refer to the Qualifying Product List in the Daikin Elite 3D </w:t>
      </w:r>
      <w:r w:rsidR="006473DE">
        <w:t xml:space="preserve">Consumer Instant Rebate </w:t>
      </w:r>
      <w:r w:rsidR="007A2CB5">
        <w:t>Program An</w:t>
      </w:r>
      <w:r>
        <w:t xml:space="preserve">nouncement for the country in which you sell product. </w:t>
      </w:r>
    </w:p>
    <w:p w:rsidR="006473DE" w:rsidRDefault="006473DE" w:rsidP="00CD21D9">
      <w:pPr>
        <w:pStyle w:val="ListParagraph"/>
        <w:numPr>
          <w:ilvl w:val="0"/>
          <w:numId w:val="3"/>
        </w:numPr>
      </w:pPr>
      <w:r>
        <w:t>Complete system is required.</w:t>
      </w:r>
    </w:p>
    <w:p w:rsidR="006473DE" w:rsidRDefault="00CD21D9" w:rsidP="006473DE">
      <w:pPr>
        <w:pStyle w:val="ListParagraph"/>
        <w:numPr>
          <w:ilvl w:val="1"/>
          <w:numId w:val="3"/>
        </w:numPr>
      </w:pPr>
      <w:r>
        <w:t xml:space="preserve">All offers depend on product availability. No substitutions or exceptions allowed. </w:t>
      </w:r>
      <w:r w:rsidR="006473DE">
        <w:fldChar w:fldCharType="begin"/>
      </w:r>
      <w:r w:rsidR="006473DE">
        <w:instrText xml:space="preserve"> LINK Excel.Sheet.12 "\\\\egiafs10\\shared\\Common\\Financing_Rebate_Programs\\Daikin Financing Programs\\2019\\Daikin2019Programs.xlsx" "3D Daikin Instant US &amp; Canada !R8C2:R9C4" \a \f 4 \h </w:instrText>
      </w:r>
      <w:r w:rsidR="006473DE">
        <w:fldChar w:fldCharType="separate"/>
      </w: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3140"/>
        <w:gridCol w:w="3860"/>
        <w:gridCol w:w="2320"/>
      </w:tblGrid>
      <w:tr w:rsidR="006473DE" w:rsidRPr="006473DE" w:rsidTr="006473DE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473DE" w:rsidRPr="006473DE" w:rsidRDefault="006473DE" w:rsidP="00647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73DE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473DE" w:rsidRPr="006473DE" w:rsidRDefault="006473DE" w:rsidP="00647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73D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Outdoor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473DE" w:rsidRPr="006473DE" w:rsidRDefault="006473DE" w:rsidP="00647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473DE">
              <w:rPr>
                <w:rFonts w:ascii="Calibri" w:eastAsia="Times New Roman" w:hAnsi="Calibri" w:cs="Times New Roman"/>
                <w:b/>
                <w:bCs/>
                <w:color w:val="000000"/>
              </w:rPr>
              <w:t>Qualifying Indoor</w:t>
            </w:r>
          </w:p>
        </w:tc>
      </w:tr>
      <w:tr w:rsidR="006473DE" w:rsidRPr="006473DE" w:rsidTr="006473DE">
        <w:trPr>
          <w:trHeight w:val="24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3DE" w:rsidRPr="006473DE" w:rsidRDefault="006473DE" w:rsidP="00647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73DE">
              <w:rPr>
                <w:rFonts w:ascii="Calibri" w:eastAsia="Times New Roman" w:hAnsi="Calibri" w:cs="Times New Roman"/>
                <w:color w:val="000000"/>
              </w:rPr>
              <w:t>SKY AIR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3DE" w:rsidRPr="006473DE" w:rsidRDefault="006473DE" w:rsidP="00647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73DE">
              <w:rPr>
                <w:rFonts w:ascii="Calibri" w:eastAsia="Times New Roman" w:hAnsi="Calibri" w:cs="Times New Roman"/>
                <w:color w:val="000000"/>
              </w:rPr>
              <w:t>RZR30TAVJU, RZR36TAVJU, RZR42TAVJU, RZR48TAVJU,   RZQ30TAVJU, RZQ36TAVJU, RZQ42TAVJU, RZQ48TAVJU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3DE" w:rsidRPr="006473DE" w:rsidRDefault="006473DE" w:rsidP="00647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473DE">
              <w:rPr>
                <w:rFonts w:ascii="Calibri" w:eastAsia="Times New Roman" w:hAnsi="Calibri" w:cs="Times New Roman"/>
                <w:color w:val="000000"/>
              </w:rPr>
              <w:t>FTQ30TAVJUA, FTQ36TAVJUA, FTQ42TAVJUA, FTQ18TAVJUA, FTQ30TAVJUD, FTQ36TAVJUD, FTQ42TAVJUD, FTQ48TAVJUD,</w:t>
            </w:r>
          </w:p>
        </w:tc>
      </w:tr>
    </w:tbl>
    <w:p w:rsidR="00CD21D9" w:rsidRDefault="006473DE" w:rsidP="006473DE">
      <w:pPr>
        <w:pStyle w:val="ListParagraph"/>
      </w:pPr>
      <w:r>
        <w:fldChar w:fldCharType="end"/>
      </w:r>
    </w:p>
    <w:p w:rsidR="00CD21D9" w:rsidRDefault="00CD21D9" w:rsidP="00CD21D9">
      <w:pPr>
        <w:pStyle w:val="ListParagraph"/>
        <w:ind w:left="0"/>
      </w:pPr>
      <w:r>
        <w:t xml:space="preserve">Q. Is there a limit on how many rebates I can receive? </w:t>
      </w:r>
    </w:p>
    <w:p w:rsidR="00CD21D9" w:rsidRDefault="00CD21D9" w:rsidP="00CD21D9">
      <w:pPr>
        <w:pStyle w:val="ListParagraph"/>
        <w:numPr>
          <w:ilvl w:val="0"/>
          <w:numId w:val="3"/>
        </w:numPr>
      </w:pPr>
      <w:r>
        <w:t xml:space="preserve">If a dealer has received a rebate for that same installation address, model, and serial number; the dealer is not eligible to receive another rebate. </w:t>
      </w:r>
    </w:p>
    <w:p w:rsidR="00CD21D9" w:rsidRDefault="00CD21D9" w:rsidP="00CD21D9">
      <w:pPr>
        <w:pStyle w:val="ListParagraph"/>
        <w:numPr>
          <w:ilvl w:val="0"/>
          <w:numId w:val="3"/>
        </w:numPr>
      </w:pPr>
      <w:r>
        <w:t xml:space="preserve">The same serial numbers may not be claimed under multiple programs. </w:t>
      </w:r>
    </w:p>
    <w:p w:rsidR="00254C75" w:rsidRDefault="007A2CB5" w:rsidP="00254C75">
      <w:r>
        <w:t>Q. I am a Daikin Elite 3D M</w:t>
      </w:r>
      <w:r w:rsidR="00CE1CBF">
        <w:t>ember in Canada – is the claim sub</w:t>
      </w:r>
      <w:r w:rsidR="00B93C76">
        <w:t xml:space="preserve">mission process any different? </w:t>
      </w:r>
    </w:p>
    <w:p w:rsidR="00CE1CBF" w:rsidRDefault="00CE1CBF" w:rsidP="00254C75">
      <w:pPr>
        <w:pStyle w:val="ListParagraph"/>
        <w:numPr>
          <w:ilvl w:val="0"/>
          <w:numId w:val="13"/>
        </w:numPr>
      </w:pPr>
      <w:r>
        <w:t>No, the claim submittal process remains the same f</w:t>
      </w:r>
      <w:r w:rsidR="00B93C76">
        <w:t xml:space="preserve">or Daikin Elite 3D </w:t>
      </w:r>
      <w:r w:rsidR="007A2CB5">
        <w:t>M</w:t>
      </w:r>
      <w:r w:rsidR="00B93C76">
        <w:t xml:space="preserve">embers in Canada. </w:t>
      </w:r>
    </w:p>
    <w:p w:rsidR="00B93C76" w:rsidRDefault="00B93C76" w:rsidP="00CE1CBF">
      <w:r>
        <w:t xml:space="preserve">Q. How will dealers get paid? </w:t>
      </w:r>
    </w:p>
    <w:p w:rsidR="00B93C76" w:rsidRDefault="006473DE" w:rsidP="00B93C76">
      <w:pPr>
        <w:pStyle w:val="ListParagraph"/>
        <w:numPr>
          <w:ilvl w:val="0"/>
          <w:numId w:val="3"/>
        </w:numPr>
      </w:pPr>
      <w:r>
        <w:t>Dealer will be paid via check. D</w:t>
      </w:r>
      <w:r w:rsidR="00B93C76">
        <w:t>ealer</w:t>
      </w:r>
      <w:r w:rsidR="00254C75">
        <w:t>s</w:t>
      </w:r>
      <w:r w:rsidR="00B93C76">
        <w:t xml:space="preserve"> will be sent Daikin-branded checks with approved rebate amounts. Payment usually takes about 6-8 weeks from the claim’s approval date. Dealers in the US will be paid in USD. Canadian dealers will be paid in CAD. </w:t>
      </w:r>
    </w:p>
    <w:p w:rsidR="007A2CB5" w:rsidRDefault="007A2CB5" w:rsidP="007A2CB5">
      <w:pPr>
        <w:pStyle w:val="ListParagraph"/>
      </w:pPr>
      <w:bookmarkStart w:id="0" w:name="_GoBack"/>
      <w:bookmarkEnd w:id="0"/>
    </w:p>
    <w:p w:rsidR="00B02335" w:rsidRDefault="00B02335" w:rsidP="00B93C76">
      <w:pPr>
        <w:pStyle w:val="ListParagraph"/>
        <w:ind w:left="0"/>
      </w:pPr>
      <w:r>
        <w:t>Q. If I have any issues or questions, what should I do?</w:t>
      </w:r>
    </w:p>
    <w:p w:rsidR="00B02335" w:rsidRDefault="00B02335" w:rsidP="007A2CB5">
      <w:pPr>
        <w:pStyle w:val="ListParagraph"/>
        <w:numPr>
          <w:ilvl w:val="0"/>
          <w:numId w:val="3"/>
        </w:numPr>
      </w:pPr>
      <w:r>
        <w:t xml:space="preserve">Contact EGIA via phone at (888) 691-0387 or via email at </w:t>
      </w:r>
      <w:hyperlink r:id="rId7" w:history="1">
        <w:r w:rsidRPr="00173708">
          <w:rPr>
            <w:rStyle w:val="Hyperlink"/>
          </w:rPr>
          <w:t>dealerrebates@egia.org</w:t>
        </w:r>
      </w:hyperlink>
      <w:r>
        <w:t xml:space="preserve"> with questions regarding claim submission or status. </w:t>
      </w:r>
    </w:p>
    <w:p w:rsidR="00B02335" w:rsidRDefault="00B02335" w:rsidP="00B93C76">
      <w:pPr>
        <w:pStyle w:val="ListParagraph"/>
        <w:ind w:left="0"/>
      </w:pPr>
    </w:p>
    <w:sectPr w:rsidR="00B02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F32"/>
    <w:multiLevelType w:val="hybridMultilevel"/>
    <w:tmpl w:val="D1D6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60849"/>
    <w:multiLevelType w:val="hybridMultilevel"/>
    <w:tmpl w:val="67F0F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062D2265"/>
    <w:multiLevelType w:val="hybridMultilevel"/>
    <w:tmpl w:val="E168F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81111D"/>
    <w:multiLevelType w:val="hybridMultilevel"/>
    <w:tmpl w:val="932CA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336E3"/>
    <w:multiLevelType w:val="hybridMultilevel"/>
    <w:tmpl w:val="BF00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31338"/>
    <w:multiLevelType w:val="hybridMultilevel"/>
    <w:tmpl w:val="C82C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83250"/>
    <w:multiLevelType w:val="hybridMultilevel"/>
    <w:tmpl w:val="B5FE69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2C3303"/>
    <w:multiLevelType w:val="multilevel"/>
    <w:tmpl w:val="5D92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7E11A1"/>
    <w:multiLevelType w:val="hybridMultilevel"/>
    <w:tmpl w:val="1DDE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B30C6"/>
    <w:multiLevelType w:val="hybridMultilevel"/>
    <w:tmpl w:val="045C81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685062"/>
    <w:multiLevelType w:val="hybridMultilevel"/>
    <w:tmpl w:val="C138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6444A"/>
    <w:multiLevelType w:val="hybridMultilevel"/>
    <w:tmpl w:val="014C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B412F"/>
    <w:multiLevelType w:val="hybridMultilevel"/>
    <w:tmpl w:val="F6D4B08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12"/>
  </w:num>
  <w:num w:numId="6">
    <w:abstractNumId w:val="1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C9"/>
    <w:rsid w:val="00193DCA"/>
    <w:rsid w:val="0020527D"/>
    <w:rsid w:val="002142C9"/>
    <w:rsid w:val="00254C75"/>
    <w:rsid w:val="00390D4C"/>
    <w:rsid w:val="006473DE"/>
    <w:rsid w:val="006D3981"/>
    <w:rsid w:val="007A2CB5"/>
    <w:rsid w:val="009C27CC"/>
    <w:rsid w:val="009F5D1A"/>
    <w:rsid w:val="00B02335"/>
    <w:rsid w:val="00B93C76"/>
    <w:rsid w:val="00CD21D9"/>
    <w:rsid w:val="00CE1CBF"/>
    <w:rsid w:val="00D6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C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1CBF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C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E1CBF"/>
    <w:rPr>
      <w:b/>
      <w:bCs/>
    </w:rPr>
  </w:style>
  <w:style w:type="character" w:styleId="Hyperlink">
    <w:name w:val="Hyperlink"/>
    <w:basedOn w:val="DefaultParagraphFont"/>
    <w:uiPriority w:val="99"/>
    <w:unhideWhenUsed/>
    <w:rsid w:val="00B02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679">
          <w:marLeft w:val="0"/>
          <w:marRight w:val="0"/>
          <w:marTop w:val="12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alerrebates@eg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ng.conservationrebates.com/dealer-port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2</cp:revision>
  <dcterms:created xsi:type="dcterms:W3CDTF">2019-07-31T21:40:00Z</dcterms:created>
  <dcterms:modified xsi:type="dcterms:W3CDTF">2019-07-31T21:40:00Z</dcterms:modified>
</cp:coreProperties>
</file>