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D3" w:rsidRPr="006F0CD3" w:rsidRDefault="006F0CD3" w:rsidP="006F0CD3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b/>
          <w:bCs/>
          <w:color w:val="5C5C5C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Liberty </w:t>
      </w:r>
      <w:r w:rsidRPr="00161F4F">
        <w:rPr>
          <w:rFonts w:ascii="Arial" w:eastAsia="Times New Roman" w:hAnsi="Arial" w:cs="Arial"/>
          <w:b/>
          <w:bCs/>
          <w:color w:val="5C5C5C"/>
          <w:sz w:val="28"/>
          <w:szCs w:val="28"/>
        </w:rPr>
        <w:t>201</w:t>
      </w:r>
      <w:r w:rsidR="006D27F1" w:rsidRPr="00161F4F">
        <w:rPr>
          <w:rFonts w:ascii="Arial" w:eastAsia="Times New Roman" w:hAnsi="Arial" w:cs="Arial"/>
          <w:b/>
          <w:bCs/>
          <w:color w:val="5C5C5C"/>
          <w:sz w:val="28"/>
          <w:szCs w:val="28"/>
        </w:rPr>
        <w:t>9</w:t>
      </w:r>
      <w:r w:rsidRPr="006F0CD3"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 Financing Buy-Down Program</w:t>
      </w:r>
    </w:p>
    <w:p w:rsid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Liberty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 Rebate Program?</w:t>
      </w:r>
    </w:p>
    <w:p w:rsidR="00B91518" w:rsidRDefault="006F0CD3" w:rsidP="006F0CD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The consumer financing buy-down is fulfilled by a 3% rebate to 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 xml:space="preserve">Private Labeled </w:t>
      </w:r>
      <w:proofErr w:type="gramStart"/>
      <w:r w:rsidR="00B91518">
        <w:rPr>
          <w:rFonts w:ascii="Arial" w:eastAsia="Times New Roman" w:hAnsi="Arial" w:cs="Arial"/>
          <w:color w:val="666666"/>
          <w:sz w:val="18"/>
          <w:szCs w:val="18"/>
        </w:rPr>
        <w:t>Plus</w:t>
      </w:r>
      <w:proofErr w:type="gramEnd"/>
      <w:r w:rsidR="00B9151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Johnstone Supply dealers when </w:t>
      </w:r>
      <w:r w:rsidR="00B91518"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an 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>eligible installation job is financed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91518" w:rsidRDefault="006F0CD3" w:rsidP="00B9151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Subject to a $15,000 transaction cap and submission of required documentation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91518" w:rsidRDefault="006F0CD3" w:rsidP="00B9151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</w:t>
      </w:r>
      <w:r w:rsidR="00B9151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is eligible to receive rebate?</w:t>
      </w:r>
    </w:p>
    <w:p w:rsidR="00B91518" w:rsidRPr="00B91518" w:rsidRDefault="00B91518" w:rsidP="00B91518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Private Labeled </w:t>
      </w:r>
      <w:proofErr w:type="gramStart"/>
      <w:r w:rsidRPr="00B91518">
        <w:rPr>
          <w:rFonts w:ascii="Arial" w:eastAsia="Times New Roman" w:hAnsi="Arial" w:cs="Arial"/>
          <w:color w:val="666666"/>
          <w:sz w:val="18"/>
          <w:szCs w:val="18"/>
        </w:rPr>
        <w:t>Plus</w:t>
      </w:r>
      <w:proofErr w:type="gramEnd"/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 Johnstone Supply dealers.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6F0CD3" w:rsidRPr="006F0CD3" w:rsidRDefault="006F0CD3" w:rsidP="006F0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Be approved and enrolled with one or m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ore finance options within the 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6F0CD3" w:rsidRPr="006F0CD3" w:rsidRDefault="006F0CD3" w:rsidP="006F0CD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</w:p>
    <w:p w:rsidR="006F0CD3" w:rsidRPr="006F0CD3" w:rsidRDefault="006F0CD3" w:rsidP="006F0C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Finance Eligible Equipment using:</w:t>
      </w:r>
    </w:p>
    <w:p w:rsidR="006F0CD3" w:rsidRPr="006F0CD3" w:rsidRDefault="006F0CD3" w:rsidP="006F0CD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Any promo across Any Lender within the 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6F0CD3" w:rsidRPr="006F0CD3" w:rsidRDefault="006F0CD3" w:rsidP="00747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between 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each quarter</w:t>
      </w:r>
      <w:r w:rsidR="007471F9">
        <w:rPr>
          <w:rFonts w:ascii="Arial" w:eastAsia="Times New Roman" w:hAnsi="Arial" w:cs="Arial"/>
          <w:color w:val="666666"/>
          <w:sz w:val="18"/>
          <w:szCs w:val="18"/>
        </w:rPr>
        <w:t>’s effective dates listed on the current programs Terms and Conditions.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an application?</w:t>
      </w:r>
    </w:p>
    <w:p w:rsidR="006F0CD3" w:rsidRPr="006F0CD3" w:rsidRDefault="006F0CD3" w:rsidP="006F0C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Log In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 using the Goodman, Amana, Daikin Finance Rebate Application Portal</w:t>
      </w:r>
    </w:p>
    <w:p w:rsidR="006F0CD3" w:rsidRPr="006F0CD3" w:rsidRDefault="006F0CD3" w:rsidP="006F0CD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If you are submitting your first claim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, you will need to create an account. Enter your company information and email addresses for those persons who need access to application data</w:t>
      </w:r>
    </w:p>
    <w:p w:rsidR="006F0CD3" w:rsidRPr="006F0CD3" w:rsidRDefault="006F0CD3" w:rsidP="006F0CD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Your password must be at least 5 characters in length and for security reasons should contain at least one uppercase, one lowercase, and one number.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To Submit an Application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, click the "Start a New Claim" button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Fill out the Application Form 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providing all requested information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Upload Supporting Documentation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supporting documentation is needed?</w:t>
      </w:r>
    </w:p>
    <w:p w:rsidR="006F0CD3" w:rsidRPr="006F0CD3" w:rsidRDefault="006F0CD3" w:rsidP="006F0C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Proof of Funding - this MUST be from the lending institution indicating loan details and payment to dealer is complete</w:t>
      </w:r>
    </w:p>
    <w:p w:rsidR="006F0CD3" w:rsidRPr="006F0CD3" w:rsidRDefault="006F0CD3" w:rsidP="006F0C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Work Details/Job Scope/Install Contract – MUST Include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Customer Name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Installation Date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Installation Address</w:t>
      </w:r>
    </w:p>
    <w:p w:rsid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Full Model &amp; Full Serial Numbers of Installed Equipment</w:t>
      </w:r>
    </w:p>
    <w:p w:rsidR="004A0B58" w:rsidRPr="006F0CD3" w:rsidRDefault="004A0B58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>Total Cost to the Homeowner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 for the rebate?</w:t>
      </w:r>
    </w:p>
    <w:p w:rsidR="006F0CD3" w:rsidRPr="006F0CD3" w:rsidRDefault="006F0CD3" w:rsidP="006F0C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Equipment must be financed using:</w:t>
      </w:r>
    </w:p>
    <w:p w:rsidR="006F0CD3" w:rsidRPr="006F0CD3" w:rsidRDefault="006F0CD3" w:rsidP="006F0CD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Any Promo ac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ross Any Lender within the 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4A0B58" w:rsidRPr="007F1182" w:rsidRDefault="006F0CD3" w:rsidP="007F1182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F1182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</w:rPr>
        <w:t>Q. What Equipment is Eligible for the Rebate?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2232"/>
        <w:gridCol w:w="2348"/>
        <w:gridCol w:w="2468"/>
        <w:gridCol w:w="1492"/>
        <w:gridCol w:w="1620"/>
      </w:tblGrid>
      <w:tr w:rsidR="002E0A25" w:rsidRPr="002E0A25" w:rsidTr="002E0A25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Outdoor Units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Indoor Units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Packaged Units</w:t>
            </w:r>
          </w:p>
        </w:tc>
      </w:tr>
      <w:tr w:rsidR="002E0A25" w:rsidRPr="002E0A25" w:rsidTr="002E0A25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Air Conditioners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Heat Pumps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Furnaces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Air Handles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Models</w:t>
            </w:r>
          </w:p>
        </w:tc>
      </w:tr>
      <w:tr w:rsidR="002E0A25" w:rsidRPr="002E0A25" w:rsidTr="002E0A25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AVXC20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AVZC20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GMVM97, GCVM97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AVPTC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GPG16M</w:t>
            </w:r>
          </w:p>
        </w:tc>
      </w:tr>
      <w:tr w:rsidR="002E0A25" w:rsidRPr="002E0A25" w:rsidTr="002E0A25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AVZC18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GMVC96, GCVC96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AVPVC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GPH16M</w:t>
            </w:r>
          </w:p>
        </w:tc>
      </w:tr>
      <w:tr w:rsidR="002E0A25" w:rsidRPr="002E0A25" w:rsidTr="002E0A25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GSXC18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GSZC18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GMSS96, GCSS96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AVPEC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GPH16H</w:t>
            </w:r>
          </w:p>
        </w:tc>
      </w:tr>
      <w:tr w:rsidR="002E0A25" w:rsidRPr="002E0A25" w:rsidTr="002E0A25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GSXC16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GSZC16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GMEC96, GCEC96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MBVC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GPC15H</w:t>
            </w:r>
          </w:p>
        </w:tc>
      </w:tr>
      <w:tr w:rsidR="002E0A25" w:rsidRPr="002E0A25" w:rsidTr="002E0A25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GSZ16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GMVC8, GCVC8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A25" w:rsidRPr="002E0A25" w:rsidRDefault="002E0A25" w:rsidP="002E0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GPD14M</w:t>
            </w:r>
          </w:p>
        </w:tc>
      </w:tr>
    </w:tbl>
    <w:p w:rsidR="004A0B58" w:rsidRPr="006F0CD3" w:rsidRDefault="004A0B58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Is there a limit on how many rebates I can receive?</w:t>
      </w:r>
    </w:p>
    <w:p w:rsidR="006F0CD3" w:rsidRPr="006F0CD3" w:rsidRDefault="006F0CD3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that s</w:t>
      </w:r>
      <w:bookmarkStart w:id="0" w:name="_GoBack"/>
      <w:bookmarkEnd w:id="0"/>
      <w:r w:rsidRPr="006F0CD3">
        <w:rPr>
          <w:rFonts w:ascii="Arial" w:eastAsia="Times New Roman" w:hAnsi="Arial" w:cs="Arial"/>
          <w:color w:val="666666"/>
          <w:sz w:val="18"/>
          <w:szCs w:val="18"/>
        </w:rPr>
        <w:t>ame installation address, the dealer is not eligible to receive another rebate</w:t>
      </w:r>
    </w:p>
    <w:p w:rsidR="006F0CD3" w:rsidRPr="006F0CD3" w:rsidRDefault="00F55794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Rebates are given</w:t>
      </w:r>
      <w:r w:rsidR="006F0CD3"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on the total loan amount. Multiple systems at the same address are not eligible for multiple rebates</w:t>
      </w:r>
    </w:p>
    <w:p w:rsidR="006F0CD3" w:rsidRPr="006F0CD3" w:rsidRDefault="006F0CD3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The Finance Buy-Down Rebate cannot be combined with other consumer rebate programs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6F0CD3" w:rsidRPr="006F0CD3" w:rsidRDefault="006F0CD3" w:rsidP="006F0C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3% of the financed loan amount</w:t>
      </w:r>
    </w:p>
    <w:p w:rsidR="006F0CD3" w:rsidRPr="006F0CD3" w:rsidRDefault="006F0CD3" w:rsidP="006F0C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Rebates will not exceed the $15,000 transaction cap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 of my rebate?</w:t>
      </w:r>
    </w:p>
    <w:p w:rsidR="006F0CD3" w:rsidRPr="006F0CD3" w:rsidRDefault="006F0CD3" w:rsidP="006F0C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Log into your account to view your application dashboard</w:t>
      </w:r>
    </w:p>
    <w:p w:rsidR="006F0CD3" w:rsidRPr="006F0CD3" w:rsidRDefault="006F0CD3" w:rsidP="006F0C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You will be able to view status and requests for more information if necessary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When can I expect my rebate?</w:t>
      </w:r>
    </w:p>
    <w:p w:rsidR="006F0CD3" w:rsidRPr="006F0CD3" w:rsidRDefault="006F0CD3" w:rsidP="006F0C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Upon approval, you will be mailed a check for the installation address</w:t>
      </w:r>
    </w:p>
    <w:p w:rsidR="006F0CD3" w:rsidRPr="006F0CD3" w:rsidRDefault="006F0CD3" w:rsidP="006F0C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Allow 6 - 8 weeks for payment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 xml:space="preserve"> from the claim’s approval date. 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do I contact for more information?</w:t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6" w:history="1">
        <w:r w:rsidR="004A0B58" w:rsidRPr="00D928DB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4A0B58">
        <w:rPr>
          <w:rFonts w:ascii="Arial" w:eastAsia="Times New Roman" w:hAnsi="Arial" w:cs="Arial"/>
          <w:color w:val="666666"/>
          <w:sz w:val="18"/>
          <w:szCs w:val="18"/>
        </w:rPr>
        <w:tab/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Phone a representative at (888) 691-0387</w:t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lastRenderedPageBreak/>
        <w:t>Online chat feature coming soon!</w:t>
      </w:r>
    </w:p>
    <w:sectPr w:rsidR="006F0CD3" w:rsidRPr="006F0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3F9"/>
    <w:multiLevelType w:val="multilevel"/>
    <w:tmpl w:val="75C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77005"/>
    <w:multiLevelType w:val="multilevel"/>
    <w:tmpl w:val="7DD0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C32FA"/>
    <w:multiLevelType w:val="multilevel"/>
    <w:tmpl w:val="DDA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95090"/>
    <w:multiLevelType w:val="multilevel"/>
    <w:tmpl w:val="F0D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1355E"/>
    <w:multiLevelType w:val="multilevel"/>
    <w:tmpl w:val="359A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63846"/>
    <w:multiLevelType w:val="multilevel"/>
    <w:tmpl w:val="3FC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42825"/>
    <w:multiLevelType w:val="multilevel"/>
    <w:tmpl w:val="B89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548F4"/>
    <w:multiLevelType w:val="multilevel"/>
    <w:tmpl w:val="0CD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12448"/>
    <w:multiLevelType w:val="multilevel"/>
    <w:tmpl w:val="144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4739E6"/>
    <w:multiLevelType w:val="multilevel"/>
    <w:tmpl w:val="F7B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9011C"/>
    <w:multiLevelType w:val="multilevel"/>
    <w:tmpl w:val="95E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95108"/>
    <w:multiLevelType w:val="multilevel"/>
    <w:tmpl w:val="B8C4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94884"/>
    <w:multiLevelType w:val="multilevel"/>
    <w:tmpl w:val="751E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0D5554"/>
    <w:multiLevelType w:val="multilevel"/>
    <w:tmpl w:val="5C3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EA5C89"/>
    <w:multiLevelType w:val="multilevel"/>
    <w:tmpl w:val="574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952E6"/>
    <w:multiLevelType w:val="multilevel"/>
    <w:tmpl w:val="EBE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007DAD"/>
    <w:multiLevelType w:val="multilevel"/>
    <w:tmpl w:val="4EFA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A205F"/>
    <w:multiLevelType w:val="multilevel"/>
    <w:tmpl w:val="0C1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9348EE"/>
    <w:multiLevelType w:val="multilevel"/>
    <w:tmpl w:val="439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845E9"/>
    <w:multiLevelType w:val="multilevel"/>
    <w:tmpl w:val="6D9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7A04C0"/>
    <w:multiLevelType w:val="multilevel"/>
    <w:tmpl w:val="C576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DB3478"/>
    <w:multiLevelType w:val="hybridMultilevel"/>
    <w:tmpl w:val="318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D1B63"/>
    <w:multiLevelType w:val="multilevel"/>
    <w:tmpl w:val="BB7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A429D"/>
    <w:multiLevelType w:val="hybridMultilevel"/>
    <w:tmpl w:val="AAD6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265A8"/>
    <w:multiLevelType w:val="multilevel"/>
    <w:tmpl w:val="762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9"/>
  </w:num>
  <w:num w:numId="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4"/>
  </w:num>
  <w:num w:numId="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6"/>
  </w:num>
  <w:num w:numId="1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7"/>
  </w:num>
  <w:num w:numId="12">
    <w:abstractNumId w:val="6"/>
  </w:num>
  <w:num w:numId="13">
    <w:abstractNumId w:val="18"/>
  </w:num>
  <w:num w:numId="14">
    <w:abstractNumId w:val="0"/>
  </w:num>
  <w:num w:numId="15">
    <w:abstractNumId w:val="13"/>
  </w:num>
  <w:num w:numId="16">
    <w:abstractNumId w:val="4"/>
  </w:num>
  <w:num w:numId="17">
    <w:abstractNumId w:val="11"/>
  </w:num>
  <w:num w:numId="18">
    <w:abstractNumId w:val="3"/>
  </w:num>
  <w:num w:numId="1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4"/>
  </w:num>
  <w:num w:numId="21">
    <w:abstractNumId w:val="10"/>
  </w:num>
  <w:num w:numId="2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15"/>
  </w:num>
  <w:num w:numId="24">
    <w:abstractNumId w:val="1"/>
  </w:num>
  <w:num w:numId="25">
    <w:abstractNumId w:val="12"/>
  </w:num>
  <w:num w:numId="26">
    <w:abstractNumId w:val="5"/>
  </w:num>
  <w:num w:numId="27">
    <w:abstractNumId w:val="7"/>
  </w:num>
  <w:num w:numId="28">
    <w:abstractNumId w:val="2"/>
  </w:num>
  <w:num w:numId="29">
    <w:abstractNumId w:val="22"/>
  </w:num>
  <w:num w:numId="30">
    <w:abstractNumId w:val="2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3"/>
    <w:rsid w:val="0003576B"/>
    <w:rsid w:val="00161F4F"/>
    <w:rsid w:val="002E0A25"/>
    <w:rsid w:val="004A0B58"/>
    <w:rsid w:val="006D27F1"/>
    <w:rsid w:val="006F0CD3"/>
    <w:rsid w:val="007471F9"/>
    <w:rsid w:val="007F1182"/>
    <w:rsid w:val="00B91518"/>
    <w:rsid w:val="00F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text">
    <w:name w:val="toptext"/>
    <w:basedOn w:val="Normal"/>
    <w:rsid w:val="006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0CD3"/>
    <w:rPr>
      <w:b/>
      <w:bCs/>
    </w:rPr>
  </w:style>
  <w:style w:type="character" w:styleId="Hyperlink">
    <w:name w:val="Hyperlink"/>
    <w:basedOn w:val="DefaultParagraphFont"/>
    <w:uiPriority w:val="99"/>
    <w:unhideWhenUsed/>
    <w:rsid w:val="006F0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text">
    <w:name w:val="toptext"/>
    <w:basedOn w:val="Normal"/>
    <w:rsid w:val="006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0CD3"/>
    <w:rPr>
      <w:b/>
      <w:bCs/>
    </w:rPr>
  </w:style>
  <w:style w:type="character" w:styleId="Hyperlink">
    <w:name w:val="Hyperlink"/>
    <w:basedOn w:val="DefaultParagraphFont"/>
    <w:uiPriority w:val="99"/>
    <w:unhideWhenUsed/>
    <w:rsid w:val="006F0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106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78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68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02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67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67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06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11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67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07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79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67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256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700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81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7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34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99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04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6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96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60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72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25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2</cp:revision>
  <cp:lastPrinted>2019-03-07T18:23:00Z</cp:lastPrinted>
  <dcterms:created xsi:type="dcterms:W3CDTF">2019-04-16T14:59:00Z</dcterms:created>
  <dcterms:modified xsi:type="dcterms:W3CDTF">2019-04-16T14:59:00Z</dcterms:modified>
</cp:coreProperties>
</file>