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97B" w:rsidRDefault="007B197B" w:rsidP="007B197B">
      <w:pPr>
        <w:outlineLvl w:val="0"/>
        <w:rPr>
          <w:color w:val="212121"/>
        </w:rPr>
      </w:pPr>
      <w:r>
        <w:rPr>
          <w:rFonts w:ascii="Calibri" w:hAnsi="Calibri" w:cs="Calibri"/>
          <w:b/>
          <w:bCs/>
          <w:color w:val="212121"/>
          <w:sz w:val="22"/>
          <w:szCs w:val="22"/>
        </w:rPr>
        <w:t>From:</w:t>
      </w:r>
      <w:r>
        <w:rPr>
          <w:rFonts w:ascii="Calibri" w:hAnsi="Calibri" w:cs="Calibri"/>
          <w:color w:val="212121"/>
          <w:sz w:val="22"/>
          <w:szCs w:val="22"/>
        </w:rPr>
        <w:t xml:space="preserve"> Mount, Eric [</w:t>
      </w:r>
      <w:hyperlink r:id="rId4" w:history="1">
        <w:r>
          <w:rPr>
            <w:rStyle w:val="Hyperlink"/>
            <w:rFonts w:ascii="Calibri" w:hAnsi="Calibri" w:cs="Calibri"/>
            <w:sz w:val="22"/>
            <w:szCs w:val="22"/>
          </w:rPr>
          <w:t>mailto:Eric.Mount@daikincomfort.com</w:t>
        </w:r>
      </w:hyperlink>
      <w:r>
        <w:rPr>
          <w:rFonts w:ascii="Calibri" w:hAnsi="Calibri" w:cs="Calibri"/>
          <w:color w:val="212121"/>
          <w:sz w:val="22"/>
          <w:szCs w:val="22"/>
        </w:rPr>
        <w:t xml:space="preserve">] </w:t>
      </w:r>
      <w:r>
        <w:rPr>
          <w:rFonts w:ascii="Calibri" w:hAnsi="Calibri" w:cs="Calibri"/>
          <w:color w:val="212121"/>
          <w:sz w:val="22"/>
          <w:szCs w:val="22"/>
        </w:rPr>
        <w:br/>
      </w:r>
      <w:r>
        <w:rPr>
          <w:rFonts w:ascii="Calibri" w:hAnsi="Calibri" w:cs="Calibri"/>
          <w:b/>
          <w:bCs/>
          <w:color w:val="212121"/>
          <w:sz w:val="22"/>
          <w:szCs w:val="22"/>
        </w:rPr>
        <w:t>Sent:</w:t>
      </w:r>
      <w:r>
        <w:rPr>
          <w:rFonts w:ascii="Calibri" w:hAnsi="Calibri" w:cs="Calibri"/>
          <w:color w:val="212121"/>
          <w:sz w:val="22"/>
          <w:szCs w:val="22"/>
        </w:rPr>
        <w:t xml:space="preserve"> Monday, February 14, 2022 6:56 AM</w:t>
      </w:r>
      <w:r>
        <w:rPr>
          <w:rFonts w:ascii="Calibri" w:hAnsi="Calibri" w:cs="Calibri"/>
          <w:color w:val="212121"/>
          <w:sz w:val="22"/>
          <w:szCs w:val="22"/>
        </w:rPr>
        <w:br/>
      </w:r>
      <w:r>
        <w:rPr>
          <w:rFonts w:ascii="Calibri" w:hAnsi="Calibri" w:cs="Calibri"/>
          <w:b/>
          <w:bCs/>
          <w:color w:val="212121"/>
          <w:sz w:val="22"/>
          <w:szCs w:val="22"/>
        </w:rPr>
        <w:t>To:</w:t>
      </w:r>
      <w:r>
        <w:rPr>
          <w:rFonts w:ascii="Calibri" w:hAnsi="Calibri" w:cs="Calibri"/>
          <w:color w:val="212121"/>
          <w:sz w:val="22"/>
          <w:szCs w:val="22"/>
        </w:rPr>
        <w:t xml:space="preserve"> Jeremy Chandler &lt;</w:t>
      </w:r>
      <w:hyperlink r:id="rId5" w:history="1">
        <w:r>
          <w:rPr>
            <w:rStyle w:val="Hyperlink"/>
            <w:rFonts w:ascii="Calibri" w:hAnsi="Calibri" w:cs="Calibri"/>
            <w:sz w:val="22"/>
            <w:szCs w:val="22"/>
          </w:rPr>
          <w:t>jchandler@egia.org</w:t>
        </w:r>
      </w:hyperlink>
      <w:r>
        <w:rPr>
          <w:rFonts w:ascii="Calibri" w:hAnsi="Calibri" w:cs="Calibri"/>
          <w:color w:val="212121"/>
          <w:sz w:val="22"/>
          <w:szCs w:val="22"/>
        </w:rPr>
        <w:t>&gt;</w:t>
      </w:r>
      <w:r>
        <w:rPr>
          <w:rFonts w:ascii="Calibri" w:hAnsi="Calibri" w:cs="Calibri"/>
          <w:color w:val="212121"/>
          <w:sz w:val="22"/>
          <w:szCs w:val="22"/>
        </w:rPr>
        <w:br/>
      </w:r>
      <w:r>
        <w:rPr>
          <w:rFonts w:ascii="Calibri" w:hAnsi="Calibri" w:cs="Calibri"/>
          <w:b/>
          <w:bCs/>
          <w:color w:val="212121"/>
          <w:sz w:val="22"/>
          <w:szCs w:val="22"/>
        </w:rPr>
        <w:t>Subject:</w:t>
      </w:r>
      <w:r>
        <w:rPr>
          <w:rFonts w:ascii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12121"/>
          <w:sz w:val="22"/>
          <w:szCs w:val="22"/>
        </w:rPr>
        <w:t>Fwd</w:t>
      </w:r>
      <w:proofErr w:type="spellEnd"/>
      <w:r>
        <w:rPr>
          <w:rFonts w:ascii="Calibri" w:hAnsi="Calibri" w:cs="Calibri"/>
          <w:color w:val="212121"/>
          <w:sz w:val="22"/>
          <w:szCs w:val="22"/>
        </w:rPr>
        <w:t xml:space="preserve">: Finance </w:t>
      </w:r>
      <w:proofErr w:type="spellStart"/>
      <w:r>
        <w:rPr>
          <w:rFonts w:ascii="Calibri" w:hAnsi="Calibri" w:cs="Calibri"/>
          <w:color w:val="212121"/>
          <w:sz w:val="22"/>
          <w:szCs w:val="22"/>
        </w:rPr>
        <w:t>BuydownForm</w:t>
      </w:r>
      <w:proofErr w:type="spellEnd"/>
      <w:r>
        <w:rPr>
          <w:rFonts w:ascii="Calibri" w:hAnsi="Calibri" w:cs="Calibri"/>
          <w:color w:val="212121"/>
          <w:sz w:val="22"/>
          <w:szCs w:val="22"/>
        </w:rPr>
        <w:t xml:space="preserve"> Approval</w:t>
      </w:r>
    </w:p>
    <w:p w:rsidR="007B197B" w:rsidRDefault="007B197B" w:rsidP="007B197B">
      <w:pPr>
        <w:rPr>
          <w:color w:val="212121"/>
        </w:rPr>
      </w:pPr>
      <w:r>
        <w:rPr>
          <w:color w:val="212121"/>
        </w:rPr>
        <w:t> </w:t>
      </w:r>
    </w:p>
    <w:p w:rsidR="007B197B" w:rsidRDefault="007B197B" w:rsidP="007B197B">
      <w:pPr>
        <w:rPr>
          <w:color w:val="212121"/>
        </w:rPr>
      </w:pPr>
      <w:proofErr w:type="spellStart"/>
      <w:r>
        <w:rPr>
          <w:color w:val="212121"/>
        </w:rPr>
        <w:t>Buydown</w:t>
      </w:r>
      <w:proofErr w:type="spellEnd"/>
    </w:p>
    <w:p w:rsidR="007B197B" w:rsidRDefault="007B197B" w:rsidP="007B197B">
      <w:pPr>
        <w:rPr>
          <w:color w:val="212121"/>
        </w:rPr>
      </w:pPr>
      <w:r>
        <w:rPr>
          <w:color w:val="212121"/>
        </w:rPr>
        <w:t xml:space="preserve">Get </w:t>
      </w:r>
      <w:hyperlink r:id="rId6" w:history="1">
        <w:r>
          <w:rPr>
            <w:rStyle w:val="Hyperlink"/>
          </w:rPr>
          <w:t>Outlook for iOS</w:t>
        </w:r>
      </w:hyperlink>
    </w:p>
    <w:p w:rsidR="007B197B" w:rsidRDefault="007B197B" w:rsidP="007B197B">
      <w:pPr>
        <w:jc w:val="center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pict>
          <v:rect id="_x0000_i1025" style="width:458.65pt;height:2.25pt" o:hrpct="980" o:hralign="center" o:hrstd="t" o:hrnoshade="t" o:hr="t" fillcolor="black" stroked="f"/>
        </w:pict>
      </w:r>
    </w:p>
    <w:p w:rsidR="007B197B" w:rsidRDefault="007B197B" w:rsidP="007B197B">
      <w:pPr>
        <w:outlineLvl w:val="0"/>
        <w:rPr>
          <w:color w:val="212121"/>
        </w:rPr>
      </w:pPr>
      <w:r>
        <w:rPr>
          <w:rFonts w:ascii="Calibri" w:hAnsi="Calibri" w:cs="Calibri"/>
          <w:b/>
          <w:bCs/>
          <w:color w:val="212121"/>
        </w:rPr>
        <w:t>From:</w:t>
      </w:r>
      <w:r>
        <w:rPr>
          <w:rFonts w:ascii="Calibri" w:hAnsi="Calibri" w:cs="Calibri"/>
          <w:color w:val="212121"/>
        </w:rPr>
        <w:t xml:space="preserve"> programs &lt;</w:t>
      </w:r>
      <w:hyperlink r:id="rId7" w:history="1">
        <w:r>
          <w:rPr>
            <w:rStyle w:val="Hyperlink"/>
            <w:rFonts w:ascii="Calibri" w:hAnsi="Calibri" w:cs="Calibri"/>
          </w:rPr>
          <w:t>programs@goodmanmfg.com</w:t>
        </w:r>
      </w:hyperlink>
      <w:r>
        <w:rPr>
          <w:rFonts w:ascii="Calibri" w:hAnsi="Calibri" w:cs="Calibri"/>
          <w:color w:val="212121"/>
        </w:rPr>
        <w:t>&gt;</w:t>
      </w:r>
      <w:r>
        <w:rPr>
          <w:rFonts w:ascii="Calibri" w:hAnsi="Calibri" w:cs="Calibri"/>
          <w:color w:val="212121"/>
        </w:rPr>
        <w:br/>
      </w:r>
      <w:r>
        <w:rPr>
          <w:rFonts w:ascii="Calibri" w:hAnsi="Calibri" w:cs="Calibri"/>
          <w:b/>
          <w:bCs/>
          <w:color w:val="212121"/>
        </w:rPr>
        <w:t>Sent:</w:t>
      </w:r>
      <w:r>
        <w:rPr>
          <w:rFonts w:ascii="Calibri" w:hAnsi="Calibri" w:cs="Calibri"/>
          <w:color w:val="212121"/>
        </w:rPr>
        <w:t xml:space="preserve"> Monday, February 14, 2022 8:55 AM</w:t>
      </w:r>
      <w:r>
        <w:rPr>
          <w:rFonts w:ascii="Calibri" w:hAnsi="Calibri" w:cs="Calibri"/>
          <w:color w:val="212121"/>
        </w:rPr>
        <w:br/>
      </w:r>
      <w:r>
        <w:rPr>
          <w:rFonts w:ascii="Calibri" w:hAnsi="Calibri" w:cs="Calibri"/>
          <w:b/>
          <w:bCs/>
          <w:color w:val="212121"/>
        </w:rPr>
        <w:t>To:</w:t>
      </w:r>
      <w:r>
        <w:rPr>
          <w:rFonts w:ascii="Calibri" w:hAnsi="Calibri" w:cs="Calibri"/>
          <w:color w:val="212121"/>
        </w:rPr>
        <w:t xml:space="preserve"> Mount, Eric</w:t>
      </w:r>
      <w:r>
        <w:rPr>
          <w:rFonts w:ascii="Calibri" w:hAnsi="Calibri" w:cs="Calibri"/>
          <w:color w:val="212121"/>
        </w:rPr>
        <w:br/>
      </w:r>
      <w:r>
        <w:rPr>
          <w:rFonts w:ascii="Calibri" w:hAnsi="Calibri" w:cs="Calibri"/>
          <w:b/>
          <w:bCs/>
          <w:color w:val="212121"/>
        </w:rPr>
        <w:t>Subject:</w:t>
      </w:r>
      <w:r>
        <w:rPr>
          <w:rFonts w:ascii="Calibri" w:hAnsi="Calibri" w:cs="Calibri"/>
          <w:color w:val="212121"/>
        </w:rPr>
        <w:t xml:space="preserve"> Finance </w:t>
      </w:r>
      <w:proofErr w:type="spellStart"/>
      <w:r>
        <w:rPr>
          <w:rFonts w:ascii="Calibri" w:hAnsi="Calibri" w:cs="Calibri"/>
          <w:color w:val="212121"/>
        </w:rPr>
        <w:t>BuydownForm</w:t>
      </w:r>
      <w:proofErr w:type="spellEnd"/>
      <w:r>
        <w:rPr>
          <w:rFonts w:ascii="Calibri" w:hAnsi="Calibri" w:cs="Calibri"/>
          <w:color w:val="212121"/>
        </w:rPr>
        <w:t xml:space="preserve"> Approval </w:t>
      </w:r>
    </w:p>
    <w:p w:rsidR="007B197B" w:rsidRDefault="007B197B" w:rsidP="007B197B">
      <w:pPr>
        <w:rPr>
          <w:color w:val="212121"/>
        </w:rPr>
      </w:pPr>
      <w:r>
        <w:rPr>
          <w:rFonts w:ascii="Calibri" w:hAnsi="Calibri" w:cs="Calibri"/>
          <w:color w:val="212121"/>
        </w:rPr>
        <w:t> 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B197B" w:rsidTr="007B197B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rFonts w:ascii="Verdana" w:hAnsi="Verdana"/>
                <w:color w:val="808080"/>
                <w:sz w:val="15"/>
                <w:szCs w:val="15"/>
              </w:rPr>
              <w:t xml:space="preserve">Note: Please do not reply to this message via email. This address is automated no reply address that does not accept emails. For support please email </w:t>
            </w:r>
            <w:hyperlink r:id="rId8" w:history="1">
              <w:r>
                <w:rPr>
                  <w:rStyle w:val="Hyperlink"/>
                  <w:rFonts w:ascii="Verdana" w:hAnsi="Verdana"/>
                  <w:sz w:val="15"/>
                  <w:szCs w:val="15"/>
                </w:rPr>
                <w:t>PAPSupport@goodmanmfg.com</w:t>
              </w:r>
            </w:hyperlink>
            <w:r>
              <w:rPr>
                <w:rFonts w:ascii="Verdana" w:hAnsi="Verdana"/>
                <w:color w:val="808080"/>
                <w:sz w:val="15"/>
                <w:szCs w:val="15"/>
              </w:rPr>
              <w:t>.</w:t>
            </w:r>
          </w:p>
        </w:tc>
      </w:tr>
    </w:tbl>
    <w:p w:rsidR="007B197B" w:rsidRDefault="007B197B" w:rsidP="007B197B">
      <w:pPr>
        <w:spacing w:after="240"/>
        <w:rPr>
          <w:color w:val="212121"/>
        </w:rPr>
      </w:pPr>
      <w:r>
        <w:rPr>
          <w:color w:val="212121"/>
        </w:rPr>
        <w:t> 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</w:tblGrid>
      <w:tr w:rsidR="007B197B" w:rsidTr="007B197B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rFonts w:ascii="Verdana" w:hAnsi="Verdana"/>
                <w:b/>
                <w:bCs/>
                <w:sz w:val="18"/>
                <w:szCs w:val="18"/>
              </w:rPr>
              <w:t>The following form has been approved:</w:t>
            </w: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rFonts w:ascii="Verdana" w:hAnsi="Verdana"/>
                <w:b/>
                <w:bCs/>
                <w:sz w:val="18"/>
                <w:szCs w:val="18"/>
              </w:rPr>
              <w:t>Form ID:</w:t>
            </w:r>
            <w:r>
              <w:rPr>
                <w:rFonts w:ascii="Verdana" w:hAnsi="Verdana"/>
                <w:sz w:val="18"/>
                <w:szCs w:val="18"/>
              </w:rPr>
              <w:t xml:space="preserve"> 22011048240111163 </w:t>
            </w: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Form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Type:</w:t>
            </w:r>
            <w:r>
              <w:rPr>
                <w:rFonts w:ascii="Verdana" w:hAnsi="Verdana"/>
                <w:sz w:val="18"/>
                <w:szCs w:val="18"/>
              </w:rPr>
              <w:t>Finance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Buydown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rFonts w:ascii="Verdana" w:hAnsi="Verdana"/>
                <w:b/>
                <w:bCs/>
                <w:sz w:val="18"/>
                <w:szCs w:val="18"/>
              </w:rPr>
              <w:t>Submitting Distributor:</w:t>
            </w:r>
            <w:r>
              <w:rPr>
                <w:rFonts w:ascii="Verdana" w:hAnsi="Verdana"/>
                <w:sz w:val="18"/>
                <w:szCs w:val="18"/>
              </w:rPr>
              <w:t xml:space="preserve"> GDI - DALLAS/CARROLTON (326)</w:t>
            </w: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rFonts w:ascii="Verdana" w:hAnsi="Verdana"/>
                <w:b/>
                <w:bCs/>
                <w:sz w:val="18"/>
                <w:szCs w:val="18"/>
              </w:rPr>
              <w:t>Date Submitted:</w:t>
            </w:r>
            <w:r>
              <w:rPr>
                <w:rFonts w:ascii="Verdana" w:hAnsi="Verdana"/>
                <w:sz w:val="18"/>
                <w:szCs w:val="18"/>
              </w:rPr>
              <w:t xml:space="preserve"> 1/10/2022 9:03:49 AM</w:t>
            </w:r>
          </w:p>
        </w:tc>
      </w:tr>
    </w:tbl>
    <w:p w:rsidR="007B197B" w:rsidRDefault="007B197B" w:rsidP="007B197B">
      <w:pPr>
        <w:spacing w:after="240"/>
        <w:rPr>
          <w:color w:val="212121"/>
        </w:rPr>
      </w:pPr>
      <w:r>
        <w:rPr>
          <w:color w:val="212121"/>
        </w:rPr>
        <w:t> </w:t>
      </w:r>
    </w:p>
    <w:tbl>
      <w:tblPr>
        <w:tblW w:w="5000" w:type="dxa"/>
        <w:tblCellSpacing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9"/>
        <w:gridCol w:w="1861"/>
      </w:tblGrid>
      <w:tr w:rsidR="007B197B" w:rsidTr="007B197B">
        <w:trPr>
          <w:tblCellSpacing w:w="22" w:type="dxa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Form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22011048240111163</w:t>
            </w: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1/10/2022 9:03:49 AM</w:t>
            </w:r>
          </w:p>
        </w:tc>
      </w:tr>
      <w:tr w:rsidR="007B197B" w:rsidTr="007B197B">
        <w:trPr>
          <w:tblCellSpacing w:w="22" w:type="dxa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Distributor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10482401</w:t>
            </w: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Distributor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GDI - DALLAS/CARROLTON (326)</w:t>
            </w: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User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Eric Mount</w:t>
            </w: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/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 xml:space="preserve">1621 Hutton Drive </w:t>
            </w:r>
            <w:proofErr w:type="spellStart"/>
            <w:r>
              <w:rPr>
                <w:sz w:val="15"/>
                <w:szCs w:val="15"/>
              </w:rPr>
              <w:t>Ste</w:t>
            </w:r>
            <w:proofErr w:type="spellEnd"/>
            <w:r>
              <w:rPr>
                <w:sz w:val="15"/>
                <w:szCs w:val="15"/>
              </w:rPr>
              <w:t xml:space="preserve"> 100</w:t>
            </w: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Carrollton</w:t>
            </w: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TX</w:t>
            </w: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75006</w:t>
            </w: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/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Fax: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/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proofErr w:type="spellStart"/>
            <w:r>
              <w:rPr>
                <w:sz w:val="15"/>
                <w:szCs w:val="15"/>
              </w:rPr>
              <w:t>Mincron</w:t>
            </w:r>
            <w:proofErr w:type="spellEnd"/>
            <w:r>
              <w:rPr>
                <w:sz w:val="15"/>
                <w:szCs w:val="15"/>
              </w:rPr>
              <w:t xml:space="preserve"> #: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200161</w:t>
            </w: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Dealer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 xml:space="preserve">ATCHLEY HEATING &amp; COOLING LLC </w:t>
            </w: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Address: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 </w:t>
            </w: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 xml:space="preserve">6110 MONROE HWY </w:t>
            </w: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 xml:space="preserve">BALL </w:t>
            </w: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LA</w:t>
            </w: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 xml:space="preserve">71405 </w:t>
            </w: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4793084070</w:t>
            </w: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Program Tag: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/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Eligible Brands: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1"/>
            </w:tblGrid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Daikin Unitary</w:t>
                  </w:r>
                </w:p>
              </w:tc>
            </w:tr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lastRenderedPageBreak/>
                    <w:t>Daikin Ductless</w:t>
                  </w:r>
                </w:p>
              </w:tc>
            </w:tr>
          </w:tbl>
          <w:p w:rsidR="007B197B" w:rsidRDefault="007B197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lastRenderedPageBreak/>
              <w:t>Eligible finance offers: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5"/>
            </w:tblGrid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EXCEPTION - Contractor Fee Discount</w:t>
                  </w:r>
                </w:p>
              </w:tc>
            </w:tr>
          </w:tbl>
          <w:p w:rsidR="007B197B" w:rsidRDefault="007B197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Eligible product families: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5"/>
            </w:tblGrid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2MXL_QMVJU - Daikin AURORA Series Outdoor Multi-Split Heat Pump</w:t>
                  </w:r>
                </w:p>
              </w:tc>
            </w:tr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3MXL_QMVJU - Daikin AURORA Series Outdoor Multi-Split Heat Pump</w:t>
                  </w:r>
                </w:p>
              </w:tc>
            </w:tr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3MXL_RMVJU - Daikin AURORA Series Outdoor Multi-Split Heat Pump</w:t>
                  </w:r>
                </w:p>
              </w:tc>
            </w:tr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4MXL_TVJU - Daikin AURORA Series Outdoor Multi-Split Heat Pump</w:t>
                  </w:r>
                </w:p>
              </w:tc>
            </w:tr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Daikin 17 Series</w:t>
                  </w:r>
                </w:p>
              </w:tc>
            </w:tr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Daikin 80% Furnaces</w:t>
                  </w:r>
                </w:p>
              </w:tc>
            </w:tr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Daikin 80% Furnaces (Variable Speed)</w:t>
                  </w:r>
                </w:p>
              </w:tc>
            </w:tr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Daikin 90% Furnaces</w:t>
                  </w:r>
                </w:p>
              </w:tc>
            </w:tr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Daikin 95%+ Furnaces</w:t>
                  </w:r>
                </w:p>
              </w:tc>
            </w:tr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Daikin 95%+ Furnaces (Variable Speed)</w:t>
                  </w:r>
                </w:p>
              </w:tc>
            </w:tr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Daikin 96%+ Modulating Furnaces</w:t>
                  </w:r>
                </w:p>
              </w:tc>
            </w:tr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Daikin Condensers 14 SEER</w:t>
                  </w:r>
                </w:p>
              </w:tc>
            </w:tr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Daikin Condensers 16 SEER (single stage)</w:t>
                  </w:r>
                </w:p>
              </w:tc>
            </w:tr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Daikin Condensers 16 SEER (two stage)</w:t>
                  </w:r>
                </w:p>
              </w:tc>
            </w:tr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Daikin Condensers 18 SEER</w:t>
                  </w:r>
                </w:p>
              </w:tc>
            </w:tr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Daikin Condensers 20 SEER</w:t>
                  </w:r>
                </w:p>
              </w:tc>
            </w:tr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Daikin Ductless - 19 Series</w:t>
                  </w:r>
                </w:p>
              </w:tc>
            </w:tr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Daikin Heat Pumps 14 SEER</w:t>
                  </w:r>
                </w:p>
              </w:tc>
            </w:tr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Daikin Heat Pumps 16 SEER (single stage)</w:t>
                  </w:r>
                </w:p>
              </w:tc>
            </w:tr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Daikin Heat Pumps 16 SEER (two stage)</w:t>
                  </w:r>
                </w:p>
              </w:tc>
            </w:tr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Daikin Heat Pumps 18 SEER</w:t>
                  </w:r>
                </w:p>
              </w:tc>
            </w:tr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Daikin Heat Pumps 20 SEER</w:t>
                  </w:r>
                </w:p>
              </w:tc>
            </w:tr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Daikin Package Cool 14 SEER</w:t>
                  </w:r>
                </w:p>
              </w:tc>
            </w:tr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Daikin Package Cool 15 SEER</w:t>
                  </w:r>
                </w:p>
              </w:tc>
            </w:tr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Daikin Package Dual Fuel 14 SEER</w:t>
                  </w:r>
                </w:p>
              </w:tc>
            </w:tr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Daikin Package Gas 14 SEER</w:t>
                  </w:r>
                </w:p>
              </w:tc>
            </w:tr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Daikin Package Heat 14 SEER</w:t>
                  </w:r>
                </w:p>
              </w:tc>
            </w:tr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lastRenderedPageBreak/>
                    <w:t>Daikin Package Heat 15 SEER</w:t>
                  </w:r>
                </w:p>
              </w:tc>
            </w:tr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Daikin Package Gas 15 SEER</w:t>
                  </w:r>
                </w:p>
              </w:tc>
            </w:tr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Daikin Package Gas 16 SEER</w:t>
                  </w:r>
                </w:p>
              </w:tc>
            </w:tr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Daikin Package Heat 16 SEER</w:t>
                  </w:r>
                </w:p>
              </w:tc>
            </w:tr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Variable Speed Air Handlers</w:t>
                  </w:r>
                </w:p>
              </w:tc>
            </w:tr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Variable Speed Modular Blower</w:t>
                  </w:r>
                </w:p>
              </w:tc>
            </w:tr>
          </w:tbl>
          <w:p w:rsidR="007B197B" w:rsidRDefault="007B197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 xml:space="preserve">I understand the actual discount to contractor will not to exceed published contractor fee and will communicate this information to the registered dealer once or if </w:t>
            </w:r>
            <w:proofErr w:type="spellStart"/>
            <w:r>
              <w:rPr>
                <w:sz w:val="15"/>
                <w:szCs w:val="15"/>
              </w:rPr>
              <w:t>approved.:Yes</w:t>
            </w:r>
            <w:proofErr w:type="spellEnd"/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Select the product line that will account for the largest portion of the requested program: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Daikin Unitary</w:t>
            </w: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Start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1/1/2022</w:t>
            </w: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End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12/31/2022</w:t>
            </w: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2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"/>
              <w:gridCol w:w="421"/>
              <w:gridCol w:w="801"/>
            </w:tblGrid>
            <w:tr w:rsidR="007B197B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Month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Year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Sales</w:t>
                  </w:r>
                </w:p>
              </w:tc>
            </w:tr>
            <w:tr w:rsidR="007B197B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Jan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7B197B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Feb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7B197B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Mar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7B197B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Apr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7B197B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May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7B197B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Jun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6,338.00</w:t>
                  </w:r>
                </w:p>
              </w:tc>
            </w:tr>
            <w:tr w:rsidR="007B197B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Jul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97,982.00</w:t>
                  </w:r>
                </w:p>
              </w:tc>
            </w:tr>
            <w:tr w:rsidR="007B197B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Aug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25,421.00</w:t>
                  </w:r>
                </w:p>
              </w:tc>
            </w:tr>
            <w:tr w:rsidR="007B197B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Sep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10,557.00</w:t>
                  </w:r>
                </w:p>
              </w:tc>
            </w:tr>
            <w:tr w:rsidR="007B197B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Oct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3,420.00</w:t>
                  </w:r>
                </w:p>
              </w:tc>
            </w:tr>
            <w:tr w:rsidR="007B197B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Nov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2,525.00</w:t>
                  </w:r>
                </w:p>
              </w:tc>
            </w:tr>
            <w:tr w:rsidR="007B197B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Dec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5,756.00</w:t>
                  </w:r>
                </w:p>
              </w:tc>
            </w:tr>
            <w:tr w:rsidR="007B197B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/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151,999.00</w:t>
                  </w:r>
                </w:p>
              </w:tc>
            </w:tr>
          </w:tbl>
          <w:p w:rsidR="007B197B" w:rsidRDefault="007B197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Goodman Participation Percentage: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100</w:t>
            </w: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Estimated Price Multiplier: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0.88</w:t>
            </w: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Estimated Sales for Program Period: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750000.00</w:t>
            </w: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Estimated Share of Wallet (SOW):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750k-1MM</w:t>
            </w: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Primary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AOR</w:t>
            </w: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AOR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Brand</w:t>
            </w: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Primary Brands: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3"/>
            </w:tblGrid>
            <w:tr w:rsidR="007B197B">
              <w:trPr>
                <w:tblCellSpacing w:w="22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B197B" w:rsidRDefault="007B197B">
                  <w:r>
                    <w:rPr>
                      <w:sz w:val="15"/>
                      <w:szCs w:val="15"/>
                    </w:rPr>
                    <w:t>Carrier</w:t>
                  </w:r>
                </w:p>
              </w:tc>
            </w:tr>
          </w:tbl>
          <w:p w:rsidR="007B197B" w:rsidRDefault="007B197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Objective: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Share of Wallet Growth (SOW)</w:t>
            </w: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Situation Details: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8% BUYDOWN FOR ALL DAIKIN PRODUCT</w:t>
            </w: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Additional Comments: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EXISTING PROGRAM RENEWING ALREADY APROVED BY JEFF GOLDMAN</w:t>
            </w: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lastRenderedPageBreak/>
              <w:t>Does this Dealer purchase Goodman, Amana or Daikin products from any other Distributor?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97B" w:rsidRDefault="007B197B">
            <w:r>
              <w:rPr>
                <w:sz w:val="15"/>
                <w:szCs w:val="15"/>
              </w:rPr>
              <w:t>No</w:t>
            </w:r>
          </w:p>
        </w:tc>
      </w:tr>
      <w:tr w:rsidR="007B197B" w:rsidTr="007B197B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197B" w:rsidRDefault="007B197B">
            <w:r>
              <w:rPr>
                <w:sz w:val="15"/>
                <w:szCs w:val="15"/>
              </w:rPr>
              <w:t>Who, Please Explain?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197B" w:rsidRDefault="007B197B"/>
        </w:tc>
      </w:tr>
    </w:tbl>
    <w:p w:rsidR="007B197B" w:rsidRDefault="007B197B" w:rsidP="007B197B">
      <w:pPr>
        <w:rPr>
          <w:color w:val="212121"/>
        </w:rPr>
      </w:pPr>
      <w:r>
        <w:rPr>
          <w:color w:val="212121"/>
        </w:rPr>
        <w:t> </w:t>
      </w:r>
    </w:p>
    <w:p w:rsidR="00C652A3" w:rsidRDefault="00C652A3">
      <w:bookmarkStart w:id="0" w:name="_GoBack"/>
      <w:bookmarkEnd w:id="0"/>
    </w:p>
    <w:sectPr w:rsidR="00C65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7B"/>
    <w:rsid w:val="007B197B"/>
    <w:rsid w:val="00A87A46"/>
    <w:rsid w:val="00C6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33A9E-EBC6-4382-8D12-3ACDAD86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97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19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8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Support@goodmanmfg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ograms@goodmanmf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ka.ms/o0ukef" TargetMode="External"/><Relationship Id="rId5" Type="http://schemas.openxmlformats.org/officeDocument/2006/relationships/hyperlink" Target="mailto:jchandler@egia.org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Eric.Mount@daikincomfort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Sexsmith</dc:creator>
  <cp:keywords/>
  <dc:description/>
  <cp:lastModifiedBy>Sandra Sexsmith</cp:lastModifiedBy>
  <cp:revision>1</cp:revision>
  <dcterms:created xsi:type="dcterms:W3CDTF">2022-02-14T21:11:00Z</dcterms:created>
  <dcterms:modified xsi:type="dcterms:W3CDTF">2022-02-14T21:12:00Z</dcterms:modified>
</cp:coreProperties>
</file>