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53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Daikin </w:t>
      </w:r>
      <w:r w:rsidR="00EF58A7" w:rsidRPr="00EF58A7"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</w:rPr>
        <w:t>2022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Ductless Rewards Consumer Program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AD208A" w:rsidRPr="00A479B5" w:rsidRDefault="00AD208A" w:rsidP="00AD208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Can I submit Consumer Instant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claims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and Financing Buy Down claims under the same profile?</w:t>
      </w:r>
    </w:p>
    <w:p w:rsidR="00AD208A" w:rsidRPr="00090F24" w:rsidRDefault="00AD208A" w:rsidP="00AD20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Yes - a dealer can submit claims for </w:t>
      </w:r>
      <w:r>
        <w:rPr>
          <w:rFonts w:ascii="Arial" w:eastAsia="Times New Roman" w:hAnsi="Arial" w:cs="Arial"/>
          <w:color w:val="666666"/>
          <w:sz w:val="18"/>
          <w:szCs w:val="18"/>
        </w:rPr>
        <w:t>all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 under the same profile</w:t>
      </w:r>
      <w:r w:rsidRPr="00090F24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request access to a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ny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>Program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by selecting the 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“Change Profile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tab and scrolling down to the “Programs” section. </w:t>
      </w:r>
    </w:p>
    <w:p w:rsidR="00AD208A" w:rsidRPr="00475053" w:rsidRDefault="00AD208A" w:rsidP="00AD20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The same serial number may not be claimed under </w:t>
      </w:r>
      <w:r>
        <w:rPr>
          <w:rFonts w:ascii="Arial" w:eastAsia="Times New Roman" w:hAnsi="Arial" w:cs="Arial"/>
          <w:color w:val="666666"/>
          <w:sz w:val="18"/>
          <w:szCs w:val="18"/>
        </w:rPr>
        <w:t>multiple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programs. In other words, a dealer can only claim either a Consumer Instant </w:t>
      </w:r>
      <w:r>
        <w:rPr>
          <w:rFonts w:ascii="Arial" w:eastAsia="Times New Roman" w:hAnsi="Arial" w:cs="Arial"/>
          <w:color w:val="666666"/>
          <w:sz w:val="18"/>
          <w:szCs w:val="18"/>
        </w:rPr>
        <w:t>claim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or a Financing Buy Down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claim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for each sale, not both.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2C12A5" w:rsidRPr="00090F24" w:rsidRDefault="002C12A5" w:rsidP="002C12A5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58415380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Once enrolled, how do I submit a claim?</w:t>
      </w:r>
    </w:p>
    <w:p w:rsidR="002C12A5" w:rsidRDefault="002C12A5" w:rsidP="002C12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1" w:name="_Hlk27490321"/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claim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2C12A5" w:rsidRDefault="001A604E" w:rsidP="002C12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2C12A5">
          <w:rPr>
            <w:rStyle w:val="Hyperlink"/>
          </w:rPr>
          <w:t>https://dkng.conservationrebates.com/dealer-portal/</w:t>
        </w:r>
      </w:hyperlink>
    </w:p>
    <w:p w:rsidR="002C12A5" w:rsidRDefault="002C12A5" w:rsidP="002C12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2C12A5" w:rsidRDefault="002C12A5" w:rsidP="002C12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Once access has been </w:t>
      </w:r>
      <w:r w:rsidR="00462BB5">
        <w:rPr>
          <w:rFonts w:ascii="Arial" w:eastAsia="Times New Roman" w:hAnsi="Arial" w:cs="Arial"/>
          <w:color w:val="666666"/>
          <w:sz w:val="18"/>
          <w:szCs w:val="18"/>
        </w:rPr>
        <w:t xml:space="preserve">granted; from the portal’s homepage: Select Daikin Ductless </w:t>
      </w:r>
      <w:r>
        <w:rPr>
          <w:rFonts w:ascii="Arial" w:eastAsia="Times New Roman" w:hAnsi="Arial" w:cs="Arial"/>
          <w:color w:val="666666"/>
          <w:sz w:val="18"/>
          <w:szCs w:val="18"/>
        </w:rPr>
        <w:t>program from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2C12A5" w:rsidRDefault="002C12A5" w:rsidP="002C12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</w:t>
      </w:r>
      <w:r w:rsidR="00462BB5">
        <w:rPr>
          <w:rFonts w:ascii="Arial" w:eastAsia="Times New Roman" w:hAnsi="Arial" w:cs="Arial"/>
          <w:color w:val="666666"/>
          <w:sz w:val="18"/>
          <w:szCs w:val="18"/>
        </w:rPr>
        <w:t xml:space="preserve"> homeowner</w:t>
      </w:r>
      <w:r w:rsidR="0009693A">
        <w:rPr>
          <w:rFonts w:ascii="Arial" w:eastAsia="Times New Roman" w:hAnsi="Arial" w:cs="Arial"/>
          <w:color w:val="666666"/>
          <w:sz w:val="18"/>
          <w:szCs w:val="18"/>
        </w:rPr>
        <w:t xml:space="preserve"> installation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product registration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Agree to the certification statement and </w:t>
      </w:r>
      <w:r w:rsidR="00462BB5">
        <w:rPr>
          <w:rFonts w:ascii="Arial" w:eastAsia="Times New Roman" w:hAnsi="Arial" w:cs="Arial"/>
          <w:color w:val="666666"/>
          <w:sz w:val="18"/>
          <w:szCs w:val="18"/>
        </w:rPr>
        <w:t>select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“Submit” button located </w:t>
      </w:r>
      <w:r w:rsidR="00F04E1E">
        <w:rPr>
          <w:rFonts w:ascii="Arial" w:eastAsia="Times New Roman" w:hAnsi="Arial" w:cs="Arial"/>
          <w:color w:val="666666"/>
          <w:sz w:val="18"/>
          <w:szCs w:val="18"/>
        </w:rPr>
        <w:t>to the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bottom</w:t>
      </w:r>
      <w:r w:rsidR="00F04E1E">
        <w:rPr>
          <w:rFonts w:ascii="Arial" w:eastAsia="Times New Roman" w:hAnsi="Arial" w:cs="Arial"/>
          <w:color w:val="666666"/>
          <w:sz w:val="18"/>
          <w:szCs w:val="18"/>
        </w:rPr>
        <w:t xml:space="preserve"> of the page.</w:t>
      </w:r>
    </w:p>
    <w:bookmarkEnd w:id="0"/>
    <w:bookmarkEnd w:id="1"/>
    <w:p w:rsidR="00462BB5" w:rsidRPr="00A47FD0" w:rsidRDefault="00462BB5" w:rsidP="00462BB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Claim status 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</w:rPr>
        <w:t>can be viewed</w:t>
      </w:r>
      <w:proofErr w:type="gramEnd"/>
      <w:r>
        <w:rPr>
          <w:rFonts w:ascii="Arial" w:eastAsia="Times New Roman" w:hAnsi="Arial" w:cs="Arial"/>
          <w:color w:val="666666"/>
          <w:sz w:val="18"/>
          <w:szCs w:val="18"/>
        </w:rPr>
        <w:t xml:space="preserve"> from homepage under Submitted Claims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B645AB" w:rsidRPr="00A52485" w:rsidRDefault="00B645AB" w:rsidP="00B645A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>
        <w:rPr>
          <w:rFonts w:ascii="Arial" w:eastAsia="Times New Roman" w:hAnsi="Arial" w:cs="Arial"/>
          <w:b/>
          <w:sz w:val="20"/>
          <w:szCs w:val="18"/>
        </w:rPr>
        <w:t xml:space="preserve">Q. </w:t>
      </w:r>
      <w:r w:rsidRPr="00A52485">
        <w:rPr>
          <w:rFonts w:ascii="Arial" w:eastAsia="Times New Roman" w:hAnsi="Arial" w:cs="Arial"/>
          <w:b/>
          <w:sz w:val="20"/>
          <w:szCs w:val="18"/>
        </w:rPr>
        <w:t>W</w:t>
      </w:r>
      <w:r w:rsidR="00462BB5">
        <w:rPr>
          <w:rFonts w:ascii="Arial" w:eastAsia="Times New Roman" w:hAnsi="Arial" w:cs="Arial"/>
          <w:b/>
          <w:sz w:val="20"/>
          <w:szCs w:val="18"/>
        </w:rPr>
        <w:t xml:space="preserve">hat information </w:t>
      </w:r>
      <w:proofErr w:type="gramStart"/>
      <w:r w:rsidR="00462BB5">
        <w:rPr>
          <w:rFonts w:ascii="Arial" w:eastAsia="Times New Roman" w:hAnsi="Arial" w:cs="Arial"/>
          <w:b/>
          <w:sz w:val="20"/>
          <w:szCs w:val="18"/>
        </w:rPr>
        <w:t>is needed</w:t>
      </w:r>
      <w:proofErr w:type="gramEnd"/>
      <w:r w:rsidR="00462BB5">
        <w:rPr>
          <w:rFonts w:ascii="Arial" w:eastAsia="Times New Roman" w:hAnsi="Arial" w:cs="Arial"/>
          <w:b/>
          <w:sz w:val="20"/>
          <w:szCs w:val="18"/>
        </w:rPr>
        <w:t xml:space="preserve"> on Costumer</w:t>
      </w:r>
      <w:r w:rsidRPr="00A52485">
        <w:rPr>
          <w:rFonts w:ascii="Arial" w:eastAsia="Times New Roman" w:hAnsi="Arial" w:cs="Arial"/>
          <w:b/>
          <w:sz w:val="20"/>
          <w:szCs w:val="18"/>
        </w:rPr>
        <w:t xml:space="preserve"> Invoice?</w:t>
      </w:r>
    </w:p>
    <w:p w:rsidR="00B645AB" w:rsidRPr="00EF58A7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  <w:highlight w:val="yellow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Company </w:t>
      </w:r>
      <w:r w:rsidRPr="00EF58A7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hea</w:t>
      </w:r>
      <w:r w:rsidR="00EF58A7" w:rsidRPr="00EF58A7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der</w:t>
      </w:r>
      <w:r w:rsidR="0009693A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 xml:space="preserve"> on costumer’s invoice</w:t>
      </w:r>
      <w:r w:rsidR="00A33C74" w:rsidRPr="00EF58A7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.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Customers first and last name</w:t>
      </w:r>
      <w:r w:rsidR="00A33C74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B645AB" w:rsidRDefault="00B645AB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B645AB" w:rsidRDefault="001A604E" w:rsidP="00B645A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1A604E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Installation d</w:t>
      </w:r>
      <w:r w:rsidR="00B645AB" w:rsidRPr="001A604E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ate on invoice.</w:t>
      </w:r>
      <w:r w:rsidR="00B645AB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555B80" w:rsidRDefault="00555B80" w:rsidP="00555B8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Clearly show the </w:t>
      </w:r>
      <w:r w:rsidR="0009693A">
        <w:rPr>
          <w:rFonts w:ascii="Arial" w:eastAsia="Times New Roman" w:hAnsi="Arial" w:cs="Arial"/>
          <w:color w:val="666666"/>
          <w:sz w:val="18"/>
          <w:szCs w:val="18"/>
        </w:rPr>
        <w:t>“</w:t>
      </w:r>
      <w:r>
        <w:rPr>
          <w:rFonts w:ascii="Arial" w:eastAsia="Times New Roman" w:hAnsi="Arial" w:cs="Arial"/>
          <w:color w:val="666666"/>
          <w:sz w:val="18"/>
          <w:szCs w:val="18"/>
        </w:rPr>
        <w:t>Daikin Instant Rebate</w:t>
      </w:r>
      <w:r w:rsidR="0009693A">
        <w:rPr>
          <w:rFonts w:ascii="Arial" w:eastAsia="Times New Roman" w:hAnsi="Arial" w:cs="Arial"/>
          <w:color w:val="666666"/>
          <w:sz w:val="18"/>
          <w:szCs w:val="18"/>
        </w:rPr>
        <w:t>”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given to the homeowner with the correct dollar amount. </w:t>
      </w:r>
    </w:p>
    <w:p w:rsidR="00B645AB" w:rsidRPr="00083554" w:rsidRDefault="00B645AB" w:rsidP="00B645A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Your company name.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B645AB" w:rsidRDefault="00B645AB" w:rsidP="00B645A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Installation date. 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I’m a Daikin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dealer 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Canada – is the claim submission process any different?</w:t>
      </w:r>
    </w:p>
    <w:p w:rsidR="00475053" w:rsidRPr="00A33C74" w:rsidRDefault="00475053" w:rsidP="00475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20"/>
        </w:rPr>
      </w:pPr>
      <w:r w:rsidRPr="00A33C74">
        <w:rPr>
          <w:rFonts w:ascii="Arial" w:eastAsia="Times New Roman" w:hAnsi="Arial" w:cs="Arial"/>
          <w:sz w:val="18"/>
          <w:szCs w:val="20"/>
        </w:rPr>
        <w:t xml:space="preserve">No, the claim submittal process remains the same in Canada. 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will dealers get paid?</w:t>
      </w:r>
    </w:p>
    <w:p w:rsidR="00475053" w:rsidRDefault="00475053" w:rsidP="00475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Dealers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per approved claim. </w:t>
      </w:r>
    </w:p>
    <w:p w:rsidR="00475053" w:rsidRDefault="00475053" w:rsidP="00475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claim number can be located on the check’s top right corner in parenthesis, and under the check stub. </w:t>
      </w:r>
    </w:p>
    <w:p w:rsidR="00475053" w:rsidRDefault="0009693A" w:rsidP="00475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approximately </w:t>
      </w:r>
      <w:r w:rsidRPr="001A604E">
        <w:rPr>
          <w:rFonts w:ascii="Arial" w:eastAsia="Times New Roman" w:hAnsi="Arial" w:cs="Arial"/>
          <w:color w:val="666666"/>
          <w:sz w:val="18"/>
          <w:szCs w:val="18"/>
          <w:highlight w:val="yellow"/>
        </w:rPr>
        <w:t>8</w:t>
      </w:r>
      <w:bookmarkStart w:id="2" w:name="_GoBack"/>
      <w:bookmarkEnd w:id="2"/>
      <w:r w:rsidR="00475053">
        <w:rPr>
          <w:rFonts w:ascii="Arial" w:eastAsia="Times New Roman" w:hAnsi="Arial" w:cs="Arial"/>
          <w:color w:val="666666"/>
          <w:sz w:val="18"/>
          <w:szCs w:val="18"/>
        </w:rPr>
        <w:t xml:space="preserve"> weeks from the claim’s approval date. </w:t>
      </w:r>
    </w:p>
    <w:p w:rsidR="005A7C93" w:rsidRDefault="005A7C93" w:rsidP="005A7C9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3" w:name="_Hlk27059645"/>
      <w:r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Claim’s portal search engine to find the homeowner information</w:t>
      </w:r>
      <w:bookmarkEnd w:id="3"/>
      <w:r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</w:p>
    <w:p w:rsidR="00471D19" w:rsidRDefault="00471D19" w:rsidP="005A7C9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 lookup costumer’s information enter the last </w:t>
      </w:r>
      <w:proofErr w:type="gramStart"/>
      <w:r>
        <w:rPr>
          <w:rFonts w:ascii="Arial" w:eastAsia="Times New Roman" w:hAnsi="Arial" w:cs="Arial"/>
          <w:color w:val="666666"/>
          <w:sz w:val="18"/>
          <w:szCs w:val="18"/>
        </w:rPr>
        <w:t>6</w:t>
      </w:r>
      <w:proofErr w:type="gramEnd"/>
      <w:r>
        <w:rPr>
          <w:rFonts w:ascii="Arial" w:eastAsia="Times New Roman" w:hAnsi="Arial" w:cs="Arial"/>
          <w:color w:val="666666"/>
          <w:sz w:val="18"/>
          <w:szCs w:val="18"/>
        </w:rPr>
        <w:t xml:space="preserve"> digits of the rebate claim number in the portal’s search engine.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Do I need to do anything special for tax purposes?</w:t>
      </w:r>
    </w:p>
    <w:p w:rsidR="00475053" w:rsidRPr="00A479B5" w:rsidRDefault="00475053" w:rsidP="00475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No – neither the Consumer Instant </w:t>
      </w:r>
      <w:r w:rsidR="00C14408">
        <w:rPr>
          <w:rFonts w:ascii="Arial" w:eastAsia="Times New Roman" w:hAnsi="Arial" w:cs="Arial"/>
          <w:color w:val="666666"/>
          <w:sz w:val="20"/>
          <w:szCs w:val="20"/>
        </w:rPr>
        <w:t>claim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>s nor the Consumer Financing Buy Down</w:t>
      </w:r>
      <w:r w:rsidR="00C14408">
        <w:rPr>
          <w:rFonts w:ascii="Arial" w:eastAsia="Times New Roman" w:hAnsi="Arial" w:cs="Arial"/>
          <w:color w:val="666666"/>
          <w:sz w:val="20"/>
          <w:szCs w:val="20"/>
        </w:rPr>
        <w:t xml:space="preserve"> claims</w:t>
      </w:r>
      <w:r w:rsidRPr="00A479B5">
        <w:rPr>
          <w:rFonts w:ascii="Arial" w:eastAsia="Times New Roman" w:hAnsi="Arial" w:cs="Arial"/>
          <w:color w:val="666666"/>
          <w:sz w:val="20"/>
          <w:szCs w:val="20"/>
        </w:rPr>
        <w:t xml:space="preserve"> are taxable.</w:t>
      </w:r>
    </w:p>
    <w:p w:rsidR="00475053" w:rsidRPr="00A479B5" w:rsidRDefault="00475053" w:rsidP="0047505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</w:p>
    <w:p w:rsidR="00140BEC" w:rsidRDefault="00475053" w:rsidP="00475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</w:pPr>
      <w:r w:rsidRPr="00475053">
        <w:rPr>
          <w:rFonts w:ascii="Arial" w:eastAsia="Times New Roman" w:hAnsi="Arial" w:cs="Arial"/>
          <w:color w:val="666666"/>
          <w:sz w:val="20"/>
          <w:szCs w:val="20"/>
        </w:rPr>
        <w:t>Contact EGIA via phone at (888) 691-0387 or via email at </w:t>
      </w:r>
      <w:hyperlink r:id="rId6" w:history="1">
        <w:r w:rsidRPr="00475053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dealerrebates@egia.org </w:t>
        </w:r>
      </w:hyperlink>
      <w:r w:rsidRPr="00475053">
        <w:rPr>
          <w:rFonts w:ascii="Arial" w:eastAsia="Times New Roman" w:hAnsi="Arial" w:cs="Arial"/>
          <w:color w:val="666666"/>
          <w:sz w:val="20"/>
          <w:szCs w:val="20"/>
        </w:rPr>
        <w:t xml:space="preserve"> with questions regarding claim submission or status. </w:t>
      </w:r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02FF9"/>
    <w:multiLevelType w:val="multilevel"/>
    <w:tmpl w:val="3016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93EDD"/>
    <w:multiLevelType w:val="multilevel"/>
    <w:tmpl w:val="C6123F9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2279B"/>
    <w:multiLevelType w:val="multilevel"/>
    <w:tmpl w:val="1E9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36772"/>
    <w:multiLevelType w:val="multilevel"/>
    <w:tmpl w:val="7C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5742E"/>
    <w:multiLevelType w:val="multilevel"/>
    <w:tmpl w:val="9C1C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  <w:num w:numId="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4"/>
  </w:num>
  <w:num w:numId="7">
    <w:abstractNumId w:val="1"/>
  </w:num>
  <w:num w:numId="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53"/>
    <w:rsid w:val="0009693A"/>
    <w:rsid w:val="000F57DE"/>
    <w:rsid w:val="00110BF7"/>
    <w:rsid w:val="001A604E"/>
    <w:rsid w:val="002C12A5"/>
    <w:rsid w:val="003D302B"/>
    <w:rsid w:val="00462BB5"/>
    <w:rsid w:val="00471D19"/>
    <w:rsid w:val="00475053"/>
    <w:rsid w:val="004C73DA"/>
    <w:rsid w:val="0051560E"/>
    <w:rsid w:val="00555B80"/>
    <w:rsid w:val="005A7C93"/>
    <w:rsid w:val="0060294C"/>
    <w:rsid w:val="007326F0"/>
    <w:rsid w:val="00A33C74"/>
    <w:rsid w:val="00AD208A"/>
    <w:rsid w:val="00B645AB"/>
    <w:rsid w:val="00C14408"/>
    <w:rsid w:val="00DF53F1"/>
    <w:rsid w:val="00E94857"/>
    <w:rsid w:val="00EF58A7"/>
    <w:rsid w:val="00F04E1E"/>
    <w:rsid w:val="00F1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E39F"/>
  <w15:chartTrackingRefBased/>
  <w15:docId w15:val="{6A6DF049-70FF-4511-A8F1-CB71ABA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0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0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%20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Erika Alatorre</cp:lastModifiedBy>
  <cp:revision>2</cp:revision>
  <dcterms:created xsi:type="dcterms:W3CDTF">2022-06-07T21:57:00Z</dcterms:created>
  <dcterms:modified xsi:type="dcterms:W3CDTF">2022-06-07T21:57:00Z</dcterms:modified>
</cp:coreProperties>
</file>