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30E2" w14:textId="2A2761C8" w:rsidR="006B1139" w:rsidRDefault="00AA2DBB">
      <w:r>
        <w:t>For Ricoh Multifunction Printer (MFP) user, please configure Smart Integration Workflows application settings from the Portal page.</w:t>
      </w:r>
      <w:r>
        <w:br/>
      </w:r>
      <w:r>
        <w:br/>
        <w:t xml:space="preserve">1. From the operation panel, go to Application Site and install "Smart Integration Apps" icon on the </w:t>
      </w:r>
      <w:r>
        <w:t>home screen</w:t>
      </w:r>
      <w:r>
        <w:t>.</w:t>
      </w:r>
      <w:r>
        <w:br/>
      </w:r>
      <w:r>
        <w:br/>
        <w:t>2. Tap "Smart Integration Apps" icon.</w:t>
      </w:r>
      <w:r>
        <w:br/>
      </w:r>
      <w:r>
        <w:br/>
        <w:t>3. Log on with your Smart Integration administrator account credentials, which was sent in a separate email.</w:t>
      </w:r>
      <w:r>
        <w:br/>
      </w:r>
      <w:r>
        <w:br/>
        <w:t>The setup guide is also available from below link for your reference.</w:t>
      </w:r>
      <w:r>
        <w:br/>
      </w:r>
      <w:hyperlink r:id="rId4" w:history="1">
        <w:r>
          <w:rPr>
            <w:rStyle w:val="Hyperlink"/>
          </w:rPr>
          <w:t>https://help-us.na.smart-integration.ricoh.com/</w:t>
        </w:r>
      </w:hyperlink>
      <w:r>
        <w:br/>
      </w:r>
    </w:p>
    <w:sectPr w:rsidR="006B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BB"/>
    <w:rsid w:val="006B1139"/>
    <w:rsid w:val="009B537A"/>
    <w:rsid w:val="00AA2DBB"/>
    <w:rsid w:val="00D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D375"/>
  <w15:chartTrackingRefBased/>
  <w15:docId w15:val="{70D397C8-8CFD-4BE3-A06D-998BFEC7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2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-us.na.smart-integration.rico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2024-02-15T05:05:00Z</dcterms:created>
  <dcterms:modified xsi:type="dcterms:W3CDTF">2024-02-15T05:06:00Z</dcterms:modified>
</cp:coreProperties>
</file>