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06C6" w14:textId="77777777" w:rsidR="00825C58" w:rsidRDefault="00825C58" w:rsidP="00825C58">
      <w:pPr>
        <w:rPr>
          <w:rFonts w:ascii="Georgia" w:hAnsi="Georgia"/>
        </w:rPr>
      </w:pPr>
      <w:r>
        <w:rPr>
          <w:rFonts w:ascii="Georgia" w:hAnsi="Georgia"/>
        </w:rPr>
        <w:t>Robin Faust Member Services</w:t>
      </w:r>
    </w:p>
    <w:p w14:paraId="6335819A" w14:textId="77777777" w:rsidR="00825C58" w:rsidRDefault="00825C58" w:rsidP="00825C58">
      <w:pPr>
        <w:rPr>
          <w:rFonts w:ascii="Georgia" w:hAnsi="Georgia"/>
        </w:rPr>
      </w:pPr>
    </w:p>
    <w:p w14:paraId="7C20CCCA" w14:textId="7602C466" w:rsidR="00825C58" w:rsidRDefault="00825C58" w:rsidP="00825C58">
      <w:pPr>
        <w:rPr>
          <w:rFonts w:ascii="Georgia" w:hAnsi="Georgia"/>
          <w:color w:val="000000"/>
        </w:rPr>
      </w:pPr>
      <w:r>
        <w:rPr>
          <w:rFonts w:ascii="Georgia" w:hAnsi="Georgia"/>
        </w:rPr>
        <w:t>Hey Clinton</w:t>
      </w:r>
    </w:p>
    <w:p w14:paraId="115D59B9" w14:textId="77777777" w:rsidR="00825C58" w:rsidRDefault="00825C58" w:rsidP="00825C58">
      <w:pPr>
        <w:rPr>
          <w:rFonts w:ascii="Georgia" w:hAnsi="Georgia"/>
          <w:color w:val="000000"/>
        </w:rPr>
      </w:pPr>
    </w:p>
    <w:p w14:paraId="4547B6E5" w14:textId="77777777" w:rsidR="00825C58" w:rsidRDefault="00825C58" w:rsidP="00825C58">
      <w:pPr>
        <w:rPr>
          <w:rFonts w:ascii="Georgia" w:hAnsi="Georgia"/>
        </w:rPr>
      </w:pPr>
      <w:r>
        <w:rPr>
          <w:rFonts w:ascii="Georgia" w:hAnsi="Georgia"/>
        </w:rPr>
        <w:t xml:space="preserve">Below are some </w:t>
      </w:r>
      <w:proofErr w:type="gramStart"/>
      <w:r>
        <w:rPr>
          <w:rFonts w:ascii="Georgia" w:hAnsi="Georgia"/>
        </w:rPr>
        <w:t>wish</w:t>
      </w:r>
      <w:proofErr w:type="gramEnd"/>
      <w:r>
        <w:rPr>
          <w:rFonts w:ascii="Georgia" w:hAnsi="Georgia"/>
        </w:rPr>
        <w:t xml:space="preserve"> list items from Stephanie Angeles and me for the new phone system.  As a reminder Stephanie Angeles will be on Maternity Leave from November 18</w:t>
      </w:r>
      <w:r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through March 24</w:t>
      </w:r>
      <w:r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.  I will be the point of contact for the new phone system. </w:t>
      </w:r>
    </w:p>
    <w:p w14:paraId="6B403ADE" w14:textId="77777777" w:rsidR="00825C58" w:rsidRDefault="00825C58" w:rsidP="00825C58">
      <w:pPr>
        <w:rPr>
          <w:rFonts w:ascii="Georgia" w:hAnsi="Georgia"/>
        </w:rPr>
      </w:pPr>
    </w:p>
    <w:p w14:paraId="1A1F4206" w14:textId="77777777" w:rsidR="00825C58" w:rsidRDefault="00825C58" w:rsidP="00825C58">
      <w:pPr>
        <w:rPr>
          <w:rFonts w:ascii="Georgia" w:hAnsi="Georgia"/>
        </w:rPr>
      </w:pPr>
      <w:r>
        <w:rPr>
          <w:rFonts w:ascii="Georgia" w:hAnsi="Georgia"/>
          <w:b/>
          <w:bCs/>
        </w:rPr>
        <w:t>Voicemail</w:t>
      </w:r>
      <w:r>
        <w:rPr>
          <w:rFonts w:ascii="Georgia" w:hAnsi="Georgia"/>
        </w:rPr>
        <w:t xml:space="preserve"> – the agent records their own message</w:t>
      </w:r>
    </w:p>
    <w:p w14:paraId="3C349EE5" w14:textId="77777777" w:rsidR="00825C58" w:rsidRDefault="00825C58" w:rsidP="00825C58">
      <w:pPr>
        <w:rPr>
          <w:rFonts w:ascii="Georgia" w:hAnsi="Georgia"/>
        </w:rPr>
      </w:pPr>
    </w:p>
    <w:p w14:paraId="49C0924E" w14:textId="77777777" w:rsidR="00825C58" w:rsidRDefault="00825C58" w:rsidP="00825C58">
      <w:pPr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Incoming Call: </w:t>
      </w:r>
      <w:r>
        <w:rPr>
          <w:rFonts w:ascii="Georgia" w:hAnsi="Georgia"/>
          <w:color w:val="000000"/>
        </w:rPr>
        <w:t>if the incoming number is listed in Nimble the AI system will automatically add a note to the Nimble account or pop-up account on the screen for the agent to add note or notify us "number" not in system.  </w:t>
      </w:r>
    </w:p>
    <w:p w14:paraId="7BB98F60" w14:textId="77777777" w:rsidR="00825C58" w:rsidRDefault="00825C58" w:rsidP="00825C58">
      <w:pPr>
        <w:rPr>
          <w:rFonts w:ascii="Georgia" w:hAnsi="Georgia"/>
          <w:color w:val="000000"/>
        </w:rPr>
      </w:pPr>
    </w:p>
    <w:p w14:paraId="18BE5C4D" w14:textId="77777777" w:rsidR="00825C58" w:rsidRDefault="00825C58" w:rsidP="00825C58">
      <w:pPr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Send</w:t>
      </w:r>
      <w:r>
        <w:rPr>
          <w:rFonts w:ascii="Georgia" w:hAnsi="Georgia"/>
          <w:b/>
          <w:bCs/>
        </w:rPr>
        <w:t>ing</w:t>
      </w:r>
      <w:r>
        <w:rPr>
          <w:rFonts w:ascii="Georgia" w:hAnsi="Georgia"/>
          <w:b/>
          <w:bCs/>
          <w:color w:val="000000"/>
        </w:rPr>
        <w:t xml:space="preserve"> SMS messages</w:t>
      </w:r>
      <w:r>
        <w:rPr>
          <w:rFonts w:ascii="Georgia" w:hAnsi="Georgia"/>
          <w:color w:val="000000"/>
        </w:rPr>
        <w:t xml:space="preserve"> through the system to members, if </w:t>
      </w:r>
      <w:proofErr w:type="gramStart"/>
      <w:r>
        <w:rPr>
          <w:rFonts w:ascii="Georgia" w:hAnsi="Georgia"/>
          <w:color w:val="000000"/>
        </w:rPr>
        <w:t>so</w:t>
      </w:r>
      <w:proofErr w:type="gramEnd"/>
      <w:r>
        <w:rPr>
          <w:rFonts w:ascii="Georgia" w:hAnsi="Georgia"/>
          <w:color w:val="000000"/>
        </w:rPr>
        <w:t xml:space="preserve"> is it possible to add have the agent</w:t>
      </w:r>
      <w:r>
        <w:rPr>
          <w:rFonts w:ascii="Georgia" w:hAnsi="Georgia"/>
        </w:rPr>
        <w:t>s work</w:t>
      </w:r>
      <w:r>
        <w:rPr>
          <w:rFonts w:ascii="Georgia" w:hAnsi="Georgia"/>
          <w:color w:val="000000"/>
        </w:rPr>
        <w:t xml:space="preserve"> number appear or member services number appear for member to call in... it can be a do not reply SMS message if we </w:t>
      </w:r>
      <w:proofErr w:type="spellStart"/>
      <w:r>
        <w:rPr>
          <w:rFonts w:ascii="Georgia" w:hAnsi="Georgia"/>
          <w:color w:val="000000"/>
        </w:rPr>
        <w:t>can not</w:t>
      </w:r>
      <w:proofErr w:type="spellEnd"/>
      <w:r>
        <w:rPr>
          <w:rFonts w:ascii="Georgia" w:hAnsi="Georgia"/>
          <w:color w:val="000000"/>
        </w:rPr>
        <w:t xml:space="preserve"> receive messages from the new phone system. </w:t>
      </w:r>
    </w:p>
    <w:p w14:paraId="59E7A45A" w14:textId="77777777" w:rsidR="00825C58" w:rsidRDefault="00825C58" w:rsidP="00825C58">
      <w:pPr>
        <w:rPr>
          <w:rFonts w:ascii="Georgia" w:hAnsi="Georgia"/>
          <w:color w:val="000000"/>
        </w:rPr>
      </w:pPr>
    </w:p>
    <w:p w14:paraId="2698FB3F" w14:textId="77777777" w:rsidR="00825C58" w:rsidRDefault="00825C58" w:rsidP="00825C58">
      <w:pPr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Voicemail Transcription:</w:t>
      </w:r>
      <w:r>
        <w:rPr>
          <w:rFonts w:ascii="Georgia" w:hAnsi="Georgia"/>
          <w:color w:val="000000"/>
        </w:rPr>
        <w:t> Convert voicemail to text for easier reading and faster follow-up.</w:t>
      </w:r>
    </w:p>
    <w:p w14:paraId="55EB5E9A" w14:textId="77777777" w:rsidR="00825C58" w:rsidRDefault="00825C58" w:rsidP="00825C58">
      <w:pPr>
        <w:rPr>
          <w:rFonts w:ascii="Georgia" w:hAnsi="Georgia"/>
          <w:color w:val="000000"/>
        </w:rPr>
      </w:pPr>
    </w:p>
    <w:p w14:paraId="4199150F" w14:textId="77777777" w:rsidR="00825C58" w:rsidRDefault="00825C58" w:rsidP="00825C58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Can we set up a goal or "on track" for the agent. Example: we have 15 days in a day or 75 calls in a week. The system can send us a reminder, </w:t>
      </w:r>
      <w:r>
        <w:rPr>
          <w:rFonts w:ascii="Georgia" w:hAnsi="Georgia"/>
          <w:i/>
          <w:iCs/>
          <w:color w:val="000000"/>
        </w:rPr>
        <w:t>you have completed these many calls since the beginning of week, you have XX number of calls to complete</w:t>
      </w:r>
      <w:r>
        <w:rPr>
          <w:rFonts w:ascii="Georgia" w:hAnsi="Georgia"/>
          <w:color w:val="000000"/>
        </w:rPr>
        <w:t xml:space="preserve">. we can customize and set up a time or day of the week we </w:t>
      </w:r>
      <w:proofErr w:type="gramStart"/>
      <w:r>
        <w:rPr>
          <w:rFonts w:ascii="Georgia" w:hAnsi="Georgia"/>
          <w:color w:val="000000"/>
        </w:rPr>
        <w:t>want  this</w:t>
      </w:r>
      <w:proofErr w:type="gramEnd"/>
      <w:r>
        <w:rPr>
          <w:rFonts w:ascii="Georgia" w:hAnsi="Georgia"/>
          <w:color w:val="000000"/>
        </w:rPr>
        <w:t xml:space="preserve"> reminder.</w:t>
      </w:r>
    </w:p>
    <w:p w14:paraId="28C9B57F" w14:textId="77777777" w:rsidR="00825C58" w:rsidRDefault="00825C58" w:rsidP="00825C58">
      <w:pPr>
        <w:rPr>
          <w:rFonts w:ascii="Georgia" w:hAnsi="Georgia"/>
        </w:rPr>
      </w:pPr>
    </w:p>
    <w:p w14:paraId="5D4482D4" w14:textId="77777777" w:rsidR="00825C58" w:rsidRDefault="00825C58" w:rsidP="00825C58">
      <w:pPr>
        <w:rPr>
          <w:rFonts w:ascii="Georgia" w:hAnsi="Georgia"/>
        </w:rPr>
      </w:pPr>
      <w:r>
        <w:rPr>
          <w:rFonts w:ascii="Georgia" w:hAnsi="Georgia"/>
        </w:rPr>
        <w:t>Thanks!</w:t>
      </w:r>
    </w:p>
    <w:p w14:paraId="285BF9FA" w14:textId="77777777" w:rsidR="00825C58" w:rsidRDefault="00825C58" w:rsidP="00825C58">
      <w:pPr>
        <w:rPr>
          <w:rFonts w:ascii="Aptos" w:hAnsi="Aptos"/>
          <w:color w:val="000000"/>
          <w:sz w:val="22"/>
          <w:szCs w:val="22"/>
        </w:rPr>
      </w:pPr>
    </w:p>
    <w:tbl>
      <w:tblPr>
        <w:tblW w:w="6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528"/>
      </w:tblGrid>
      <w:tr w:rsidR="00825C58" w14:paraId="502CE130" w14:textId="77777777" w:rsidTr="00825C58">
        <w:trPr>
          <w:trHeight w:val="10"/>
        </w:trPr>
        <w:tc>
          <w:tcPr>
            <w:tcW w:w="6167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83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4633"/>
            </w:tblGrid>
            <w:tr w:rsidR="00825C58" w14:paraId="6FE43A1A" w14:textId="77777777">
              <w:trPr>
                <w:trHeight w:val="6"/>
              </w:trPr>
              <w:tc>
                <w:tcPr>
                  <w:tcW w:w="1137" w:type="dxa"/>
                  <w:tcMar>
                    <w:top w:w="45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91A211" w14:textId="72B373D4" w:rsidR="00825C58" w:rsidRDefault="00825C58">
                  <w:pPr>
                    <w:pStyle w:val="NormalWeb"/>
                    <w:spacing w:line="252" w:lineRule="auto"/>
                  </w:pPr>
                  <w:r>
                    <w:rPr>
                      <w:rFonts w:ascii="Lora" w:hAnsi="Lora"/>
                      <w:noProof/>
                      <w:color w:val="5A5A5A"/>
                    </w:rPr>
                    <w:drawing>
                      <wp:inline distT="0" distB="0" distL="0" distR="0" wp14:anchorId="3CCB5D1D" wp14:editId="05463D89">
                        <wp:extent cx="655320" cy="406400"/>
                        <wp:effectExtent l="0" t="0" r="11430" b="12700"/>
                        <wp:docPr id="658185278" name="Picture 6">
                          <a:hlinkClick xmlns:a="http://schemas.openxmlformats.org/drawingml/2006/main" r:id="rId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32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6" w:type="dxa"/>
                  <w:tcMar>
                    <w:top w:w="75" w:type="dxa"/>
                    <w:left w:w="25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03537F" w14:textId="77777777" w:rsidR="00825C58" w:rsidRDefault="00825C58">
                  <w:pPr>
                    <w:pStyle w:val="NormalWeb"/>
                    <w:spacing w:line="252" w:lineRule="auto"/>
                  </w:pPr>
                  <w:r>
                    <w:rPr>
                      <w:rFonts w:ascii="Lora" w:hAnsi="Lora"/>
                      <w:b/>
                      <w:bCs/>
                      <w:i/>
                      <w:iCs/>
                      <w:color w:val="565556"/>
                      <w:sz w:val="22"/>
                      <w:szCs w:val="22"/>
                    </w:rPr>
                    <w:t>Stephanie Angeles</w:t>
                  </w:r>
                </w:p>
                <w:p w14:paraId="13A70994" w14:textId="77777777" w:rsidR="00825C58" w:rsidRDefault="00825C58">
                  <w:pPr>
                    <w:pStyle w:val="NormalWeb"/>
                    <w:spacing w:line="252" w:lineRule="auto"/>
                  </w:pPr>
                  <w:r>
                    <w:rPr>
                      <w:rFonts w:ascii="Lora" w:hAnsi="Lora"/>
                      <w:color w:val="565556"/>
                      <w:sz w:val="20"/>
                      <w:szCs w:val="20"/>
                    </w:rPr>
                    <w:t>Assistant Manager, Member Services</w:t>
                  </w:r>
                </w:p>
                <w:p w14:paraId="0A272F76" w14:textId="77777777" w:rsidR="00825C58" w:rsidRDefault="00825C58">
                  <w:pPr>
                    <w:pStyle w:val="NormalWeb"/>
                    <w:spacing w:line="252" w:lineRule="auto"/>
                  </w:pPr>
                  <w:r>
                    <w:rPr>
                      <w:rFonts w:ascii="Lora" w:hAnsi="Lora"/>
                      <w:color w:val="565556"/>
                      <w:sz w:val="20"/>
                      <w:szCs w:val="20"/>
                    </w:rPr>
                    <w:t>916-265-0322</w:t>
                  </w:r>
                </w:p>
                <w:p w14:paraId="1C547A4A" w14:textId="07DE095A" w:rsidR="00825C58" w:rsidRDefault="00825C58">
                  <w:pPr>
                    <w:pStyle w:val="NormalWeb"/>
                    <w:spacing w:line="252" w:lineRule="auto"/>
                  </w:pPr>
                  <w:r>
                    <w:rPr>
                      <w:rFonts w:ascii="Lora" w:hAnsi="Lora"/>
                      <w:noProof/>
                      <w:color w:val="5A5A5A"/>
                    </w:rPr>
                    <w:drawing>
                      <wp:inline distT="0" distB="0" distL="0" distR="0" wp14:anchorId="60BFFDD8" wp14:editId="72D24640">
                        <wp:extent cx="121920" cy="147320"/>
                        <wp:effectExtent l="0" t="0" r="11430" b="5080"/>
                        <wp:docPr id="1746900894" name="Picture 5">
                          <a:hlinkClick xmlns:a="http://schemas.openxmlformats.org/drawingml/2006/main" r:id="rId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4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Lora" w:hAnsi="Lora"/>
                      <w:noProof/>
                      <w:color w:val="5A5A5A"/>
                    </w:rPr>
                    <w:drawing>
                      <wp:inline distT="0" distB="0" distL="0" distR="0" wp14:anchorId="407A3F48" wp14:editId="266BB52D">
                        <wp:extent cx="152400" cy="147320"/>
                        <wp:effectExtent l="0" t="0" r="0" b="5080"/>
                        <wp:docPr id="2005279888" name="Picture 4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4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Lora" w:hAnsi="Lora"/>
                      <w:noProof/>
                      <w:color w:val="5A5A5A"/>
                    </w:rPr>
                    <w:drawing>
                      <wp:inline distT="0" distB="0" distL="0" distR="0" wp14:anchorId="2CDA71A4" wp14:editId="6C2FCF62">
                        <wp:extent cx="147320" cy="147320"/>
                        <wp:effectExtent l="0" t="0" r="5080" b="5080"/>
                        <wp:docPr id="1562229811" name="Picture 3">
                          <a:hlinkClick xmlns:a="http://schemas.openxmlformats.org/drawingml/2006/main" r:id="rId1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Lora" w:hAnsi="Lora"/>
                      <w:noProof/>
                      <w:color w:val="5A5A5A"/>
                    </w:rPr>
                    <w:drawing>
                      <wp:inline distT="0" distB="0" distL="0" distR="0" wp14:anchorId="53467B2A" wp14:editId="5FA5D403">
                        <wp:extent cx="1950720" cy="182880"/>
                        <wp:effectExtent l="0" t="0" r="11430" b="7620"/>
                        <wp:docPr id="884778162" name="Picture 2">
                          <a:hlinkClick xmlns:a="http://schemas.openxmlformats.org/drawingml/2006/main" r:id="rId1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072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195F3C1" w14:textId="21369343" w:rsidR="00825C58" w:rsidRDefault="00825C58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1EFEB40" wp14:editId="7BF352BE">
                  <wp:extent cx="3820160" cy="1137920"/>
                  <wp:effectExtent l="0" t="0" r="8890" b="5080"/>
                  <wp:docPr id="738198692" name="Picture 1" descr="A person and person posing for a pic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198692" name="Picture 1" descr="A person and person posing for a pic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016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4F3C8" w14:textId="77777777" w:rsidR="00825C58" w:rsidRDefault="00825C58">
            <w:pPr>
              <w:pStyle w:val="NormalWeb"/>
              <w:spacing w:line="252" w:lineRule="auto"/>
            </w:pPr>
            <w:r>
              <w:rPr>
                <w:rFonts w:ascii="Lora" w:hAnsi="Lora"/>
                <w:color w:val="5A5A5A"/>
              </w:rPr>
              <w:t> </w:t>
            </w:r>
          </w:p>
        </w:tc>
        <w:tc>
          <w:tcPr>
            <w:tcW w:w="541" w:type="dxa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08F8E9C5" w14:textId="77777777" w:rsidR="00825C58" w:rsidRDefault="00825C58">
            <w:pPr>
              <w:pStyle w:val="NormalWeb"/>
              <w:spacing w:line="252" w:lineRule="auto"/>
            </w:pPr>
            <w:r>
              <w:rPr>
                <w:rFonts w:ascii="Lora" w:hAnsi="Lora"/>
                <w:color w:val="5A5A5A"/>
              </w:rPr>
              <w:t> </w:t>
            </w:r>
          </w:p>
        </w:tc>
      </w:tr>
    </w:tbl>
    <w:p w14:paraId="382656DF" w14:textId="77777777" w:rsidR="006B1139" w:rsidRDefault="006B1139"/>
    <w:sectPr w:rsidR="006B1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58"/>
    <w:rsid w:val="000B18EE"/>
    <w:rsid w:val="002F4CD1"/>
    <w:rsid w:val="004E1F04"/>
    <w:rsid w:val="006B1139"/>
    <w:rsid w:val="00825C58"/>
    <w:rsid w:val="009B537A"/>
    <w:rsid w:val="00D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A719"/>
  <w15:chartTrackingRefBased/>
  <w15:docId w15:val="{7DC375C7-A3EB-48C3-8A9D-5C9B4B64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5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5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5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C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inkedin.com/company/egia/" TargetMode="External"/><Relationship Id="rId18" Type="http://schemas.openxmlformats.org/officeDocument/2006/relationships/image" Target="cid:image001.png@01DB3732.D59CFF1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WeAreEGIA" TargetMode="External"/><Relationship Id="rId12" Type="http://schemas.openxmlformats.org/officeDocument/2006/relationships/image" Target="cid:1b9b76b6-d514-4eff-935c-ccc57c31d04f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mycontractoruniversity.com/calendars/stephanie-calendar" TargetMode="External"/><Relationship Id="rId20" Type="http://schemas.openxmlformats.org/officeDocument/2006/relationships/image" Target="cid:image002.jpg@01DB3732.D59CFF10" TargetMode="External"/><Relationship Id="rId1" Type="http://schemas.openxmlformats.org/officeDocument/2006/relationships/styles" Target="styles.xml"/><Relationship Id="rId6" Type="http://schemas.openxmlformats.org/officeDocument/2006/relationships/image" Target="cid:0e3e1776-18fb-4d4d-96d8-64dfdf2a31b2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cid:0f886d11-cb18-415a-adcc-0d4119ed0350" TargetMode="External"/><Relationship Id="rId10" Type="http://schemas.openxmlformats.org/officeDocument/2006/relationships/hyperlink" Target="https://twitter.com/EGIA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s://mycontractoruniversity.com/" TargetMode="External"/><Relationship Id="rId9" Type="http://schemas.openxmlformats.org/officeDocument/2006/relationships/image" Target="cid:c62909cf-01de-43ad-8a3a-8e04c90a8e62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2024-11-18T23:45:00Z</dcterms:created>
  <dcterms:modified xsi:type="dcterms:W3CDTF">2024-11-18T23:48:00Z</dcterms:modified>
</cp:coreProperties>
</file>