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A9BD" w14:textId="243F92D4" w:rsidR="0038552C" w:rsidRPr="00BD1022" w:rsidRDefault="00D51FF6" w:rsidP="00161EE1">
      <w:pPr>
        <w:jc w:val="center"/>
        <w:rPr>
          <w:b/>
          <w:sz w:val="28"/>
          <w:szCs w:val="28"/>
          <w:u w:val="single"/>
        </w:rPr>
      </w:pPr>
      <w:r>
        <w:rPr>
          <w:b/>
          <w:sz w:val="28"/>
          <w:szCs w:val="28"/>
          <w:u w:val="single"/>
        </w:rPr>
        <w:t xml:space="preserve">MWD </w:t>
      </w:r>
      <w:r w:rsidR="00BD1022">
        <w:rPr>
          <w:b/>
          <w:sz w:val="28"/>
          <w:szCs w:val="28"/>
          <w:u w:val="single"/>
        </w:rPr>
        <w:t xml:space="preserve">Residential </w:t>
      </w:r>
      <w:r w:rsidR="00F86DF1" w:rsidRPr="00BD1022">
        <w:rPr>
          <w:b/>
          <w:sz w:val="28"/>
          <w:szCs w:val="28"/>
          <w:u w:val="single"/>
        </w:rPr>
        <w:t xml:space="preserve">Device </w:t>
      </w:r>
      <w:r w:rsidR="00161EE1" w:rsidRPr="00BD1022">
        <w:rPr>
          <w:b/>
          <w:sz w:val="28"/>
          <w:szCs w:val="28"/>
          <w:u w:val="single"/>
        </w:rPr>
        <w:t>Processing Steps</w:t>
      </w:r>
    </w:p>
    <w:p w14:paraId="14BF9E17" w14:textId="77777777" w:rsidR="00F576D3" w:rsidRPr="00460EB7" w:rsidRDefault="00687712" w:rsidP="00F576D3">
      <w:pPr>
        <w:pStyle w:val="ListParagraph"/>
        <w:numPr>
          <w:ilvl w:val="0"/>
          <w:numId w:val="1"/>
        </w:numPr>
      </w:pPr>
      <w:r>
        <w:t xml:space="preserve">Upload Documents:  </w:t>
      </w:r>
      <w:r w:rsidR="00F576D3" w:rsidRPr="00460EB7">
        <w:t>Check your boxes</w:t>
      </w:r>
    </w:p>
    <w:p w14:paraId="16209786" w14:textId="77777777" w:rsidR="00E04308" w:rsidRPr="00460EB7" w:rsidRDefault="00E04308" w:rsidP="00E04308">
      <w:pPr>
        <w:pStyle w:val="ListParagraph"/>
        <w:numPr>
          <w:ilvl w:val="1"/>
          <w:numId w:val="1"/>
        </w:numPr>
      </w:pPr>
      <w:r w:rsidRPr="00460EB7">
        <w:t xml:space="preserve">Checking the boxes </w:t>
      </w:r>
      <w:r w:rsidR="00E54867">
        <w:t>verifies</w:t>
      </w:r>
      <w:r w:rsidRPr="00460EB7">
        <w:t xml:space="preserve"> that the document has been viewed.</w:t>
      </w:r>
    </w:p>
    <w:p w14:paraId="7B61A7DF" w14:textId="77777777" w:rsidR="00E04308" w:rsidRPr="00460EB7" w:rsidRDefault="00E04308" w:rsidP="00E04308">
      <w:pPr>
        <w:pStyle w:val="ListParagraph"/>
        <w:numPr>
          <w:ilvl w:val="1"/>
          <w:numId w:val="1"/>
        </w:numPr>
      </w:pPr>
      <w:r w:rsidRPr="00460EB7">
        <w:t xml:space="preserve">Unchecked boxes will skew the number of rebates in the new docs queue. </w:t>
      </w:r>
    </w:p>
    <w:p w14:paraId="6C721F0E" w14:textId="77777777" w:rsidR="00F576D3" w:rsidRPr="00460EB7" w:rsidRDefault="00F576D3" w:rsidP="00F576D3">
      <w:pPr>
        <w:pStyle w:val="ListParagraph"/>
        <w:numPr>
          <w:ilvl w:val="0"/>
          <w:numId w:val="1"/>
        </w:numPr>
      </w:pPr>
      <w:r w:rsidRPr="00460EB7">
        <w:t>Open Uploads</w:t>
      </w:r>
    </w:p>
    <w:p w14:paraId="711E3E77" w14:textId="77777777" w:rsidR="00E04308" w:rsidRDefault="00E04308" w:rsidP="00E04308">
      <w:pPr>
        <w:pStyle w:val="ListParagraph"/>
        <w:numPr>
          <w:ilvl w:val="1"/>
          <w:numId w:val="1"/>
        </w:numPr>
      </w:pPr>
      <w:r w:rsidRPr="00460EB7">
        <w:t>Make sure that you open all uploads.</w:t>
      </w:r>
    </w:p>
    <w:p w14:paraId="304F481A" w14:textId="77777777" w:rsidR="00687712" w:rsidRPr="00460EB7" w:rsidRDefault="00687712" w:rsidP="00E04308">
      <w:pPr>
        <w:pStyle w:val="ListParagraph"/>
        <w:numPr>
          <w:ilvl w:val="1"/>
          <w:numId w:val="1"/>
        </w:numPr>
      </w:pPr>
      <w:r>
        <w:t xml:space="preserve">You may need to scroll down for additional pages. </w:t>
      </w:r>
    </w:p>
    <w:p w14:paraId="6C8DE46F" w14:textId="77777777" w:rsidR="00E04308" w:rsidRPr="00460EB7" w:rsidRDefault="00E04308" w:rsidP="00E04308">
      <w:pPr>
        <w:pStyle w:val="ListParagraph"/>
        <w:numPr>
          <w:ilvl w:val="1"/>
          <w:numId w:val="1"/>
        </w:numPr>
      </w:pPr>
      <w:r w:rsidRPr="00460EB7">
        <w:t xml:space="preserve">Missed documentation could result in an upset customer. </w:t>
      </w:r>
    </w:p>
    <w:p w14:paraId="41FC886C" w14:textId="77777777" w:rsidR="00F576D3" w:rsidRPr="00460EB7" w:rsidRDefault="00687712" w:rsidP="00F576D3">
      <w:pPr>
        <w:pStyle w:val="ListParagraph"/>
        <w:numPr>
          <w:ilvl w:val="0"/>
          <w:numId w:val="1"/>
        </w:numPr>
      </w:pPr>
      <w:r>
        <w:t>Edit Device/</w:t>
      </w:r>
      <w:r w:rsidR="00F576D3" w:rsidRPr="00460EB7">
        <w:t xml:space="preserve">Review </w:t>
      </w:r>
      <w:r w:rsidR="00F86DF1">
        <w:t>Sales Receipt</w:t>
      </w:r>
    </w:p>
    <w:p w14:paraId="100A80E3" w14:textId="77777777" w:rsidR="0061103F" w:rsidRPr="00460EB7" w:rsidRDefault="0061103F" w:rsidP="00A07596">
      <w:pPr>
        <w:pStyle w:val="ListParagraph"/>
        <w:numPr>
          <w:ilvl w:val="1"/>
          <w:numId w:val="1"/>
        </w:numPr>
        <w:sectPr w:rsidR="0061103F" w:rsidRPr="00460EB7" w:rsidSect="0061103F">
          <w:pgSz w:w="12240" w:h="15840"/>
          <w:pgMar w:top="720" w:right="720" w:bottom="720" w:left="720" w:header="720" w:footer="720" w:gutter="0"/>
          <w:cols w:space="720"/>
          <w:docGrid w:linePitch="360"/>
        </w:sectPr>
      </w:pPr>
    </w:p>
    <w:p w14:paraId="7DFF3C48" w14:textId="77777777" w:rsidR="00011784" w:rsidRDefault="00011784" w:rsidP="00A07596">
      <w:pPr>
        <w:pStyle w:val="ListParagraph"/>
        <w:numPr>
          <w:ilvl w:val="1"/>
          <w:numId w:val="1"/>
        </w:numPr>
      </w:pPr>
      <w:r>
        <w:t xml:space="preserve">If there is no receipt, you will need to add the NR code under “Edit Status”. </w:t>
      </w:r>
    </w:p>
    <w:p w14:paraId="43B8A2B9" w14:textId="77777777" w:rsidR="00A07596" w:rsidRDefault="00145868" w:rsidP="00A07596">
      <w:pPr>
        <w:pStyle w:val="ListParagraph"/>
        <w:numPr>
          <w:ilvl w:val="1"/>
          <w:numId w:val="1"/>
        </w:numPr>
      </w:pPr>
      <w:r>
        <w:t xml:space="preserve">Model:  </w:t>
      </w:r>
      <w:r w:rsidR="00F86DF1">
        <w:t xml:space="preserve">Verify Brand/Model is on the sales receipt and it matches what is in the database. </w:t>
      </w:r>
    </w:p>
    <w:p w14:paraId="1D4763C2" w14:textId="77777777" w:rsidR="001F47C9" w:rsidRDefault="001F47C9" w:rsidP="00E573CD">
      <w:pPr>
        <w:pStyle w:val="ListParagraph"/>
        <w:numPr>
          <w:ilvl w:val="2"/>
          <w:numId w:val="1"/>
        </w:numPr>
      </w:pPr>
      <w:r w:rsidRPr="00F86DF1">
        <w:t xml:space="preserve">You may need to go on the store website </w:t>
      </w:r>
      <w:r>
        <w:t>to convert the SKU/item number into a model number.</w:t>
      </w:r>
    </w:p>
    <w:p w14:paraId="56CAC711" w14:textId="77777777" w:rsidR="001F47C9" w:rsidRDefault="001F47C9" w:rsidP="00E573CD">
      <w:pPr>
        <w:pStyle w:val="ListParagraph"/>
        <w:numPr>
          <w:ilvl w:val="2"/>
          <w:numId w:val="1"/>
        </w:numPr>
      </w:pPr>
      <w:r w:rsidRPr="001F47C9">
        <w:t>If unable to convert the SKU/Item number or there is no model number on the receipt, then leave Brand and Model in the system that customer entered.</w:t>
      </w:r>
    </w:p>
    <w:p w14:paraId="3C43BCDB" w14:textId="77777777" w:rsidR="001F47C9" w:rsidRDefault="001F47C9" w:rsidP="00E573CD">
      <w:pPr>
        <w:pStyle w:val="ListParagraph"/>
        <w:numPr>
          <w:ilvl w:val="2"/>
          <w:numId w:val="1"/>
        </w:numPr>
      </w:pPr>
      <w:r w:rsidRPr="001F47C9">
        <w:t>(You will have to add a request info code "MN" to Edit Status if you are unable to verify the Model Number on the sales receipt)</w:t>
      </w:r>
    </w:p>
    <w:p w14:paraId="0DB0E3B2" w14:textId="77777777" w:rsidR="001F47C9" w:rsidRDefault="00145868" w:rsidP="00A07596">
      <w:pPr>
        <w:pStyle w:val="ListParagraph"/>
        <w:numPr>
          <w:ilvl w:val="1"/>
          <w:numId w:val="1"/>
        </w:numPr>
      </w:pPr>
      <w:r>
        <w:t>Quantity:  Verify customer entered the correct quantity.</w:t>
      </w:r>
    </w:p>
    <w:p w14:paraId="561BD7BD" w14:textId="77777777" w:rsidR="00854973" w:rsidRDefault="00145868" w:rsidP="00854973">
      <w:pPr>
        <w:pStyle w:val="ListParagraph"/>
        <w:numPr>
          <w:ilvl w:val="1"/>
          <w:numId w:val="1"/>
        </w:numPr>
      </w:pPr>
      <w:r>
        <w:t xml:space="preserve">Cost:  Verify customer entered the correct cost.  </w:t>
      </w:r>
    </w:p>
    <w:p w14:paraId="053050B8" w14:textId="77777777" w:rsidR="001F47C9" w:rsidRDefault="00145868" w:rsidP="00854973">
      <w:pPr>
        <w:pStyle w:val="ListParagraph"/>
        <w:numPr>
          <w:ilvl w:val="2"/>
          <w:numId w:val="1"/>
        </w:numPr>
      </w:pPr>
      <w:r w:rsidRPr="00145868">
        <w:t>It must be the total cost of the device(s) BEFORE tax.</w:t>
      </w:r>
      <w:r w:rsidRPr="00145868">
        <w:tab/>
      </w:r>
    </w:p>
    <w:p w14:paraId="29955B44" w14:textId="77777777" w:rsidR="00854973" w:rsidRDefault="00854973" w:rsidP="00854973">
      <w:pPr>
        <w:pStyle w:val="ListParagraph"/>
        <w:numPr>
          <w:ilvl w:val="2"/>
          <w:numId w:val="1"/>
        </w:numPr>
      </w:pPr>
      <w:r w:rsidRPr="00854973">
        <w:t>Make sure to enter the correct cost based on the quantity (i.e. customer bought 2 toilets $88.00 each</w:t>
      </w:r>
      <w:r w:rsidR="00011784">
        <w:t xml:space="preserve">, </w:t>
      </w:r>
      <w:r w:rsidRPr="00854973">
        <w:t xml:space="preserve"> </w:t>
      </w:r>
      <w:r w:rsidR="00011784">
        <w:t xml:space="preserve">quantity </w:t>
      </w:r>
      <w:r w:rsidRPr="00854973">
        <w:t xml:space="preserve">would be 2 and Cost would be $176.00) </w:t>
      </w:r>
      <w:r w:rsidRPr="00854973">
        <w:tab/>
      </w:r>
    </w:p>
    <w:p w14:paraId="61DB10EC" w14:textId="77777777" w:rsidR="00854973" w:rsidRDefault="00854973" w:rsidP="00854973">
      <w:pPr>
        <w:pStyle w:val="ListParagraph"/>
        <w:numPr>
          <w:ilvl w:val="1"/>
          <w:numId w:val="1"/>
        </w:numPr>
      </w:pPr>
      <w:r>
        <w:t>Purchase Date:  Verify sales date on the receipt matches what the customer entered.</w:t>
      </w:r>
    </w:p>
    <w:p w14:paraId="2C252A0B" w14:textId="77777777" w:rsidR="00DA5A63" w:rsidRDefault="00DA5A63" w:rsidP="00DA5A63">
      <w:pPr>
        <w:pStyle w:val="ListParagraph"/>
        <w:numPr>
          <w:ilvl w:val="2"/>
          <w:numId w:val="1"/>
        </w:numPr>
      </w:pPr>
      <w:r>
        <w:t>If no year on Home Depot receipts, ok to process and assume current year</w:t>
      </w:r>
    </w:p>
    <w:p w14:paraId="28CAA896" w14:textId="77777777" w:rsidR="00DA5A63" w:rsidRDefault="004D641F" w:rsidP="00DA5A63">
      <w:pPr>
        <w:pStyle w:val="ListParagraph"/>
        <w:numPr>
          <w:ilvl w:val="2"/>
          <w:numId w:val="1"/>
        </w:numPr>
      </w:pPr>
      <w:r>
        <w:t xml:space="preserve">The customer has one year from their purchase to submit their application. </w:t>
      </w:r>
    </w:p>
    <w:p w14:paraId="01B24C00" w14:textId="77777777" w:rsidR="00DA5A63" w:rsidRPr="00460EB7" w:rsidRDefault="004D641F" w:rsidP="00DA5A63">
      <w:pPr>
        <w:pStyle w:val="ListParagraph"/>
        <w:numPr>
          <w:ilvl w:val="3"/>
          <w:numId w:val="1"/>
        </w:numPr>
      </w:pPr>
      <w:r>
        <w:t xml:space="preserve">The TM code will automatically be applied if the timeframe from the purchase date to the date they submitted the application is over one year. </w:t>
      </w:r>
    </w:p>
    <w:p w14:paraId="301A56BF" w14:textId="77777777" w:rsidR="001F47C9" w:rsidRDefault="009A3BB2" w:rsidP="00A07596">
      <w:pPr>
        <w:pStyle w:val="ListParagraph"/>
        <w:numPr>
          <w:ilvl w:val="1"/>
          <w:numId w:val="1"/>
        </w:numPr>
      </w:pPr>
      <w:r>
        <w:t xml:space="preserve">Select “Update Product” to </w:t>
      </w:r>
      <w:r w:rsidR="00011784">
        <w:t>save the</w:t>
      </w:r>
      <w:r>
        <w:t xml:space="preserve"> changes. </w:t>
      </w:r>
    </w:p>
    <w:p w14:paraId="7D7EA072" w14:textId="77777777" w:rsidR="001F47C9" w:rsidRPr="00460EB7" w:rsidRDefault="001F47C9" w:rsidP="00F86DF1">
      <w:pPr>
        <w:sectPr w:rsidR="001F47C9" w:rsidRPr="00460EB7" w:rsidSect="00F86DF1">
          <w:type w:val="continuous"/>
          <w:pgSz w:w="12240" w:h="15840"/>
          <w:pgMar w:top="720" w:right="720" w:bottom="720" w:left="720" w:header="720" w:footer="720" w:gutter="0"/>
          <w:cols w:space="720"/>
          <w:docGrid w:linePitch="360"/>
        </w:sectPr>
      </w:pPr>
    </w:p>
    <w:p w14:paraId="7DDE3C0F" w14:textId="77777777" w:rsidR="009A3BB2" w:rsidRDefault="009A3BB2" w:rsidP="009A3BB2">
      <w:pPr>
        <w:pStyle w:val="ListParagraph"/>
        <w:numPr>
          <w:ilvl w:val="0"/>
          <w:numId w:val="1"/>
        </w:numPr>
      </w:pPr>
      <w:r>
        <w:t xml:space="preserve">Store Information:  </w:t>
      </w:r>
    </w:p>
    <w:p w14:paraId="51B2F506" w14:textId="77777777" w:rsidR="009A3BB2" w:rsidRDefault="009A3BB2" w:rsidP="009A3BB2">
      <w:pPr>
        <w:pStyle w:val="ListParagraph"/>
        <w:numPr>
          <w:ilvl w:val="1"/>
          <w:numId w:val="1"/>
        </w:numPr>
      </w:pPr>
      <w:r w:rsidRPr="009A3BB2">
        <w:t xml:space="preserve"> Enter in Store </w:t>
      </w:r>
      <w:r w:rsidR="007A556C">
        <w:t>Information</w:t>
      </w:r>
    </w:p>
    <w:p w14:paraId="596EBE78" w14:textId="77777777" w:rsidR="009A3BB2" w:rsidRDefault="007A556C" w:rsidP="00154AFF">
      <w:pPr>
        <w:pStyle w:val="ListParagraph"/>
        <w:numPr>
          <w:ilvl w:val="2"/>
          <w:numId w:val="1"/>
        </w:numPr>
      </w:pPr>
      <w:r>
        <w:t>Enter store name, number and mailing address</w:t>
      </w:r>
    </w:p>
    <w:p w14:paraId="088DF2E4" w14:textId="77777777" w:rsidR="00431D32" w:rsidRDefault="00431D32" w:rsidP="00431D32">
      <w:pPr>
        <w:pStyle w:val="ListParagraph"/>
        <w:numPr>
          <w:ilvl w:val="3"/>
          <w:numId w:val="1"/>
        </w:numPr>
      </w:pPr>
      <w:r>
        <w:t>Smaller stores with no store number = enter the city</w:t>
      </w:r>
    </w:p>
    <w:p w14:paraId="48ABBA84" w14:textId="77777777" w:rsidR="009A3BB2" w:rsidRDefault="007A556C" w:rsidP="00154AFF">
      <w:pPr>
        <w:pStyle w:val="ListParagraph"/>
        <w:numPr>
          <w:ilvl w:val="2"/>
          <w:numId w:val="1"/>
        </w:numPr>
      </w:pPr>
      <w:r>
        <w:t>Store city and state will auto populate once the zip code is entered</w:t>
      </w:r>
    </w:p>
    <w:p w14:paraId="7F1F41CD" w14:textId="77777777" w:rsidR="007A556C" w:rsidRDefault="007A556C" w:rsidP="00154AFF">
      <w:pPr>
        <w:pStyle w:val="ListParagraph"/>
        <w:numPr>
          <w:ilvl w:val="2"/>
          <w:numId w:val="1"/>
        </w:numPr>
      </w:pPr>
      <w:r>
        <w:t xml:space="preserve">If the store city populates incorrectly, send an email to leads. </w:t>
      </w:r>
    </w:p>
    <w:p w14:paraId="234AE032" w14:textId="70AE2503" w:rsidR="00D631D0" w:rsidRDefault="00431D32" w:rsidP="00C565E4">
      <w:pPr>
        <w:pStyle w:val="ListParagraph"/>
        <w:numPr>
          <w:ilvl w:val="2"/>
          <w:numId w:val="1"/>
        </w:numPr>
      </w:pPr>
      <w:r>
        <w:t>Online purchases:  Name = Website (</w:t>
      </w:r>
      <w:r w:rsidR="00077D42">
        <w:t>i.e.</w:t>
      </w:r>
      <w:r>
        <w:t xml:space="preserve"> homedepot.com), Number = online, everything else will be blank. </w:t>
      </w:r>
    </w:p>
    <w:p w14:paraId="0A87958A" w14:textId="77777777" w:rsidR="0061103F" w:rsidRPr="00460EB7" w:rsidRDefault="00F576D3" w:rsidP="00011784">
      <w:pPr>
        <w:pStyle w:val="ListParagraph"/>
        <w:numPr>
          <w:ilvl w:val="0"/>
          <w:numId w:val="1"/>
        </w:numPr>
        <w:sectPr w:rsidR="0061103F" w:rsidRPr="00460EB7" w:rsidSect="0061103F">
          <w:type w:val="continuous"/>
          <w:pgSz w:w="12240" w:h="15840"/>
          <w:pgMar w:top="720" w:right="720" w:bottom="720" w:left="720" w:header="720" w:footer="720" w:gutter="0"/>
          <w:cols w:space="720"/>
          <w:docGrid w:linePitch="360"/>
        </w:sectPr>
      </w:pPr>
      <w:r w:rsidRPr="00460EB7">
        <w:t>Review Water bill</w:t>
      </w:r>
    </w:p>
    <w:p w14:paraId="0E808B87" w14:textId="77777777" w:rsidR="00154AFF" w:rsidRDefault="00154AFF" w:rsidP="00154AFF">
      <w:pPr>
        <w:pStyle w:val="ListParagraph"/>
        <w:numPr>
          <w:ilvl w:val="1"/>
          <w:numId w:val="1"/>
        </w:numPr>
      </w:pPr>
      <w:r w:rsidRPr="00154AFF">
        <w:t>Agency:  Verify that the customer selected the correct water agency and division (if applicable)</w:t>
      </w:r>
    </w:p>
    <w:p w14:paraId="74757CF3" w14:textId="77777777" w:rsidR="00011784" w:rsidRDefault="00011784" w:rsidP="00011784">
      <w:pPr>
        <w:pStyle w:val="ListParagraph"/>
        <w:numPr>
          <w:ilvl w:val="1"/>
          <w:numId w:val="1"/>
        </w:numPr>
      </w:pPr>
      <w:r>
        <w:t>HOA:</w:t>
      </w:r>
    </w:p>
    <w:p w14:paraId="5A477E59" w14:textId="391E7082" w:rsidR="00011784" w:rsidRDefault="00011784" w:rsidP="00011784">
      <w:pPr>
        <w:pStyle w:val="ListParagraph"/>
        <w:numPr>
          <w:ilvl w:val="2"/>
          <w:numId w:val="1"/>
        </w:numPr>
      </w:pPr>
      <w:r w:rsidRPr="00011784">
        <w:t>The only time we can accept an ELECTRIC bill is</w:t>
      </w:r>
      <w:r w:rsidR="00B11315">
        <w:t xml:space="preserve"> for</w:t>
      </w:r>
      <w:r w:rsidRPr="00011784">
        <w:t xml:space="preserve"> Water and Power customers who are Multi Family or HOA</w:t>
      </w:r>
      <w:r>
        <w:t>.</w:t>
      </w:r>
      <w:r w:rsidR="007A556C">
        <w:t xml:space="preserve">  (LADWP, Burbank Water &amp; Power, Glendale Water and Power, </w:t>
      </w:r>
      <w:r w:rsidR="00794724">
        <w:t xml:space="preserve">Azusa Light &amp; Water, Pasadena Water and Power (same as City of Pasadena) </w:t>
      </w:r>
      <w:r w:rsidR="007A556C">
        <w:t>)</w:t>
      </w:r>
    </w:p>
    <w:p w14:paraId="03C6F0C8" w14:textId="77777777" w:rsidR="00011784" w:rsidRDefault="00011784" w:rsidP="00154AFF">
      <w:pPr>
        <w:pStyle w:val="ListParagraph"/>
        <w:numPr>
          <w:ilvl w:val="2"/>
          <w:numId w:val="1"/>
        </w:numPr>
      </w:pPr>
      <w:r w:rsidRPr="00011784">
        <w:t>If there is a unit number, reference to HOA or property Management Company, then process as an HOA Multi-Family customer.</w:t>
      </w:r>
    </w:p>
    <w:p w14:paraId="020FD0F9" w14:textId="77777777" w:rsidR="007A556C" w:rsidRDefault="007A556C" w:rsidP="007A556C">
      <w:pPr>
        <w:pStyle w:val="ListParagraph"/>
        <w:numPr>
          <w:ilvl w:val="3"/>
          <w:numId w:val="1"/>
        </w:numPr>
      </w:pPr>
      <w:r>
        <w:lastRenderedPageBreak/>
        <w:t>If no additional information is needed you will need to add the HV code and add to HOA spreadsheet</w:t>
      </w:r>
    </w:p>
    <w:p w14:paraId="33D0894B" w14:textId="77777777" w:rsidR="007A556C" w:rsidRDefault="007A556C" w:rsidP="007A556C">
      <w:pPr>
        <w:pStyle w:val="ListParagraph"/>
        <w:numPr>
          <w:ilvl w:val="3"/>
          <w:numId w:val="1"/>
        </w:numPr>
      </w:pPr>
      <w:r>
        <w:t>If additional info is needed (PF for example) request those items first and put in your notes once items received, needs to be added to HOA list.</w:t>
      </w:r>
    </w:p>
    <w:p w14:paraId="622FDBDC" w14:textId="77777777" w:rsidR="007A556C" w:rsidRPr="00011784" w:rsidRDefault="007A556C" w:rsidP="007A556C">
      <w:pPr>
        <w:pStyle w:val="ListParagraph"/>
        <w:ind w:left="2880"/>
      </w:pPr>
    </w:p>
    <w:p w14:paraId="6112810E" w14:textId="77777777" w:rsidR="00154AFF" w:rsidRDefault="00154AFF" w:rsidP="00154AFF">
      <w:pPr>
        <w:pStyle w:val="ListParagraph"/>
        <w:numPr>
          <w:ilvl w:val="1"/>
          <w:numId w:val="1"/>
        </w:numPr>
      </w:pPr>
      <w:r>
        <w:t>Name:  V</w:t>
      </w:r>
      <w:r w:rsidRPr="00154AFF">
        <w:t>erify customer has entered in their</w:t>
      </w:r>
      <w:r>
        <w:t xml:space="preserve"> First and Last name correctly </w:t>
      </w:r>
    </w:p>
    <w:p w14:paraId="1DEDD2C6" w14:textId="77777777" w:rsidR="0061103F" w:rsidRDefault="00154AFF" w:rsidP="00154AFF">
      <w:pPr>
        <w:pStyle w:val="ListParagraph"/>
        <w:numPr>
          <w:ilvl w:val="2"/>
          <w:numId w:val="1"/>
        </w:numPr>
      </w:pPr>
      <w:r>
        <w:t>W</w:t>
      </w:r>
      <w:r w:rsidRPr="00154AFF">
        <w:t>e can only all</w:t>
      </w:r>
      <w:r w:rsidR="00FA6360">
        <w:t>ow one first name on the application</w:t>
      </w:r>
    </w:p>
    <w:p w14:paraId="47BBC3DB" w14:textId="77777777" w:rsidR="00154AFF" w:rsidRDefault="00154AFF" w:rsidP="00154AFF">
      <w:pPr>
        <w:pStyle w:val="ListParagraph"/>
        <w:numPr>
          <w:ilvl w:val="2"/>
          <w:numId w:val="1"/>
        </w:numPr>
      </w:pPr>
      <w:r w:rsidRPr="00154AFF">
        <w:t xml:space="preserve">If name on application is different than the name on the water bill, then you must give it </w:t>
      </w:r>
      <w:r w:rsidR="00906A55" w:rsidRPr="00154AFF">
        <w:t>a</w:t>
      </w:r>
      <w:r w:rsidRPr="00154AFF">
        <w:t xml:space="preserve"> DN code and add a comment stating the name on the water bill.</w:t>
      </w:r>
    </w:p>
    <w:p w14:paraId="09557ECE" w14:textId="77777777" w:rsidR="00154AFF" w:rsidRDefault="00154AFF" w:rsidP="00154AFF">
      <w:pPr>
        <w:pStyle w:val="ListParagraph"/>
        <w:numPr>
          <w:ilvl w:val="2"/>
          <w:numId w:val="1"/>
        </w:numPr>
      </w:pPr>
      <w:r w:rsidRPr="00154AFF">
        <w:t xml:space="preserve">Exceptions: </w:t>
      </w:r>
      <w:r>
        <w:t xml:space="preserve"> </w:t>
      </w:r>
      <w:r w:rsidRPr="00154AFF">
        <w:t xml:space="preserve">If last names are same and first names are different, okay to process. OR if we have written permission from </w:t>
      </w:r>
      <w:r w:rsidR="00FA6360">
        <w:t>account holder</w:t>
      </w:r>
      <w:r w:rsidRPr="00154AFF">
        <w:t xml:space="preserve"> stating it is ok to pay the </w:t>
      </w:r>
      <w:r w:rsidR="00FA6360">
        <w:t>home owner</w:t>
      </w:r>
      <w:r w:rsidRPr="00154AFF">
        <w:t>, ok to process.</w:t>
      </w:r>
    </w:p>
    <w:p w14:paraId="2FEE5AEF" w14:textId="77777777" w:rsidR="00154AFF" w:rsidRDefault="00154AFF" w:rsidP="00981A91">
      <w:pPr>
        <w:pStyle w:val="ListParagraph"/>
        <w:numPr>
          <w:ilvl w:val="3"/>
          <w:numId w:val="1"/>
        </w:numPr>
      </w:pPr>
      <w:r>
        <w:t xml:space="preserve">For LADWP only, first and last name must match. </w:t>
      </w:r>
    </w:p>
    <w:p w14:paraId="133E413D" w14:textId="44053B48" w:rsidR="00981A91" w:rsidRDefault="00981A91" w:rsidP="00981A91">
      <w:pPr>
        <w:pStyle w:val="ListParagraph"/>
        <w:numPr>
          <w:ilvl w:val="3"/>
          <w:numId w:val="1"/>
        </w:numPr>
      </w:pPr>
      <w:r>
        <w:t>Derivatives of a name are acceptable for LADWP customers.  Matthew/Matt</w:t>
      </w:r>
    </w:p>
    <w:p w14:paraId="66236235" w14:textId="77777777" w:rsidR="00154AFF" w:rsidRDefault="00154AFF" w:rsidP="00154AFF">
      <w:pPr>
        <w:pStyle w:val="ListParagraph"/>
        <w:numPr>
          <w:ilvl w:val="2"/>
          <w:numId w:val="1"/>
        </w:numPr>
      </w:pPr>
      <w:r w:rsidRPr="00154AFF">
        <w:t>If the name on the water bill is a business name then verify on Zillow.com and/or Google to see if it is commercial property or residential.</w:t>
      </w:r>
    </w:p>
    <w:p w14:paraId="767B6DDB" w14:textId="71730908" w:rsidR="00154AFF" w:rsidRPr="00460EB7" w:rsidRDefault="00154AFF" w:rsidP="00154AFF">
      <w:pPr>
        <w:pStyle w:val="ListParagraph"/>
        <w:numPr>
          <w:ilvl w:val="3"/>
          <w:numId w:val="1"/>
        </w:numPr>
      </w:pPr>
      <w:r w:rsidRPr="00154AFF">
        <w:t>If the property is commercial, then it will be denied since this program is residential. If they have not purchased then they can apply under the Commercial MET program, but usually they have already purchased at this point.</w:t>
      </w:r>
      <w:r w:rsidR="00981A91">
        <w:t xml:space="preserve"> (May need to be elevated for purchasing before they made their reservation)</w:t>
      </w:r>
      <w:r w:rsidRPr="00154AFF">
        <w:tab/>
      </w:r>
      <w:r w:rsidRPr="00154AFF">
        <w:tab/>
      </w:r>
      <w:r w:rsidRPr="00154AFF">
        <w:tab/>
      </w:r>
    </w:p>
    <w:p w14:paraId="78326C42" w14:textId="77777777" w:rsidR="0061103F" w:rsidRDefault="001047A9" w:rsidP="001047A9">
      <w:pPr>
        <w:pStyle w:val="ListParagraph"/>
        <w:numPr>
          <w:ilvl w:val="1"/>
          <w:numId w:val="1"/>
        </w:numPr>
      </w:pPr>
      <w:r>
        <w:t xml:space="preserve">Service address:  </w:t>
      </w:r>
      <w:r w:rsidRPr="001047A9">
        <w:t xml:space="preserve">Verify the SERVICE address on the water bill matches the INSTALL address in the database, if it does not match then </w:t>
      </w:r>
      <w:r w:rsidR="00906A55">
        <w:t>add AA code in “Edit Status”</w:t>
      </w:r>
    </w:p>
    <w:p w14:paraId="41700A00" w14:textId="77777777" w:rsidR="008713B3" w:rsidRDefault="008713B3" w:rsidP="001047A9">
      <w:pPr>
        <w:pStyle w:val="ListParagraph"/>
        <w:numPr>
          <w:ilvl w:val="1"/>
          <w:numId w:val="1"/>
        </w:numPr>
      </w:pPr>
      <w:r>
        <w:t xml:space="preserve">Mailing address:  Verify the mailing address is accurate.  </w:t>
      </w:r>
    </w:p>
    <w:p w14:paraId="023C7CBE" w14:textId="77777777" w:rsidR="008713B3" w:rsidRDefault="008713B3" w:rsidP="008713B3">
      <w:pPr>
        <w:pStyle w:val="ListParagraph"/>
        <w:numPr>
          <w:ilvl w:val="2"/>
          <w:numId w:val="1"/>
        </w:numPr>
      </w:pPr>
      <w:r>
        <w:t xml:space="preserve">Unit number should appear in the Apt Unit field and not the Mailing Address field. </w:t>
      </w:r>
    </w:p>
    <w:p w14:paraId="658A3739" w14:textId="77777777" w:rsidR="00FA6360" w:rsidRDefault="00FA6360" w:rsidP="008713B3">
      <w:pPr>
        <w:pStyle w:val="ListParagraph"/>
        <w:numPr>
          <w:ilvl w:val="2"/>
          <w:numId w:val="1"/>
        </w:numPr>
      </w:pPr>
      <w:r>
        <w:t>Make sure there is a # before any unit numbers</w:t>
      </w:r>
    </w:p>
    <w:p w14:paraId="02757A60" w14:textId="04844814" w:rsidR="008713B3" w:rsidRPr="00460EB7" w:rsidRDefault="008713B3" w:rsidP="008713B3">
      <w:pPr>
        <w:pStyle w:val="ListParagraph"/>
        <w:numPr>
          <w:ilvl w:val="2"/>
          <w:numId w:val="1"/>
        </w:numPr>
      </w:pPr>
      <w:r>
        <w:t>Check for any other abnormalities</w:t>
      </w:r>
      <w:r w:rsidR="00981A91">
        <w:t xml:space="preserve"> such as a zip code or email address</w:t>
      </w:r>
      <w:r>
        <w:t>.</w:t>
      </w:r>
    </w:p>
    <w:p w14:paraId="6FE4783C" w14:textId="77777777" w:rsidR="0061103F" w:rsidRDefault="0061103F" w:rsidP="0061103F">
      <w:pPr>
        <w:pStyle w:val="ListParagraph"/>
        <w:numPr>
          <w:ilvl w:val="1"/>
          <w:numId w:val="1"/>
        </w:numPr>
      </w:pPr>
      <w:r w:rsidRPr="00460EB7">
        <w:t xml:space="preserve">Account </w:t>
      </w:r>
      <w:r w:rsidR="001047A9">
        <w:t>number:  Verify the customer has entered the account number correctly.</w:t>
      </w:r>
    </w:p>
    <w:p w14:paraId="2AE57AF4" w14:textId="77777777" w:rsidR="00FA6360" w:rsidRDefault="00FA6360" w:rsidP="00FA6360">
      <w:pPr>
        <w:pStyle w:val="ListParagraph"/>
        <w:numPr>
          <w:ilvl w:val="2"/>
          <w:numId w:val="1"/>
        </w:numPr>
      </w:pPr>
      <w:r>
        <w:t>Add preceding zeros</w:t>
      </w:r>
    </w:p>
    <w:p w14:paraId="40AAB570" w14:textId="77777777" w:rsidR="00FA6360" w:rsidRDefault="00FA6360" w:rsidP="00FA6360">
      <w:pPr>
        <w:pStyle w:val="ListParagraph"/>
        <w:numPr>
          <w:ilvl w:val="2"/>
          <w:numId w:val="1"/>
        </w:numPr>
      </w:pPr>
      <w:r>
        <w:t>Do not include any spaces or special characters</w:t>
      </w:r>
    </w:p>
    <w:p w14:paraId="6FFF5882" w14:textId="77777777" w:rsidR="00FA6360" w:rsidRDefault="00FA6360" w:rsidP="00FA6360">
      <w:pPr>
        <w:pStyle w:val="ListParagraph"/>
        <w:numPr>
          <w:ilvl w:val="2"/>
          <w:numId w:val="1"/>
        </w:numPr>
      </w:pPr>
      <w:r>
        <w:t>Include any letters</w:t>
      </w:r>
    </w:p>
    <w:p w14:paraId="31F376BA" w14:textId="77777777" w:rsidR="00FA6360" w:rsidRPr="00460EB7" w:rsidRDefault="00FA6360" w:rsidP="00FA6360">
      <w:pPr>
        <w:pStyle w:val="ListParagraph"/>
        <w:numPr>
          <w:ilvl w:val="2"/>
          <w:numId w:val="1"/>
        </w:numPr>
      </w:pPr>
      <w:r>
        <w:t>Make sure you are entering the account number and not the customer number  (sometimes the numbers are combined, in this case, you would enter both)</w:t>
      </w:r>
    </w:p>
    <w:p w14:paraId="641E8F04" w14:textId="77777777" w:rsidR="0061103F" w:rsidRDefault="001047A9" w:rsidP="0061103F">
      <w:pPr>
        <w:pStyle w:val="ListParagraph"/>
        <w:numPr>
          <w:ilvl w:val="1"/>
          <w:numId w:val="1"/>
        </w:numPr>
      </w:pPr>
      <w:r>
        <w:t>Water usage:  Verify the water bill shows water usage.</w:t>
      </w:r>
    </w:p>
    <w:p w14:paraId="0361774E" w14:textId="77777777" w:rsidR="00D444FD" w:rsidRDefault="00D444FD" w:rsidP="00D444FD">
      <w:pPr>
        <w:pStyle w:val="ListParagraph"/>
        <w:numPr>
          <w:ilvl w:val="2"/>
          <w:numId w:val="1"/>
        </w:numPr>
      </w:pPr>
      <w:r>
        <w:t>If the water agency specifically indicates in its name that they service water, water charges are not required on the bill (Park Water Company for example)</w:t>
      </w:r>
    </w:p>
    <w:p w14:paraId="4D2A9F8F" w14:textId="0458AB14" w:rsidR="00D444FD" w:rsidRPr="00460EB7" w:rsidRDefault="00D444FD" w:rsidP="00D444FD">
      <w:pPr>
        <w:pStyle w:val="ListParagraph"/>
        <w:numPr>
          <w:ilvl w:val="2"/>
          <w:numId w:val="1"/>
        </w:numPr>
      </w:pPr>
      <w:r>
        <w:t>If the agency name does not specify it is a water company (</w:t>
      </w:r>
      <w:r w:rsidR="007A7E21">
        <w:t>C</w:t>
      </w:r>
      <w:r>
        <w:t xml:space="preserve">ity of Upland for example), you should use </w:t>
      </w:r>
      <w:r w:rsidR="00125760">
        <w:t>WC</w:t>
      </w:r>
      <w:r>
        <w:t xml:space="preserve"> to request water usage</w:t>
      </w:r>
    </w:p>
    <w:p w14:paraId="773821F0" w14:textId="77777777" w:rsidR="0061103F" w:rsidRDefault="0061103F" w:rsidP="0061103F">
      <w:pPr>
        <w:pStyle w:val="ListParagraph"/>
        <w:numPr>
          <w:ilvl w:val="1"/>
          <w:numId w:val="1"/>
        </w:numPr>
      </w:pPr>
      <w:r w:rsidRPr="00460EB7">
        <w:t>Bill date</w:t>
      </w:r>
      <w:r w:rsidR="001047A9">
        <w:t xml:space="preserve">:  Bill must be within 6 months from when they created the application. </w:t>
      </w:r>
    </w:p>
    <w:p w14:paraId="3F7AF118" w14:textId="77777777" w:rsidR="00ED0716" w:rsidRDefault="00ED0716" w:rsidP="00ED0716">
      <w:pPr>
        <w:pStyle w:val="ListParagraph"/>
        <w:numPr>
          <w:ilvl w:val="2"/>
          <w:numId w:val="1"/>
        </w:numPr>
      </w:pPr>
      <w:r>
        <w:t>If the bill is beyond 6 months, use 6M code in “Edit Status”</w:t>
      </w:r>
    </w:p>
    <w:p w14:paraId="6A7FF7C3" w14:textId="77777777" w:rsidR="00ED0716" w:rsidRDefault="00ED0716" w:rsidP="00ED0716">
      <w:pPr>
        <w:pStyle w:val="ListParagraph"/>
        <w:numPr>
          <w:ilvl w:val="2"/>
          <w:numId w:val="1"/>
        </w:numPr>
      </w:pPr>
      <w:r>
        <w:t>You can calculate the duration</w:t>
      </w:r>
      <w:r w:rsidR="000A5B19">
        <w:t xml:space="preserve"> by u</w:t>
      </w:r>
      <w:r>
        <w:t>sing this website</w:t>
      </w:r>
      <w:r w:rsidR="000A5B19">
        <w:t>:</w:t>
      </w:r>
      <w:r>
        <w:t xml:space="preserve"> </w:t>
      </w:r>
      <w:hyperlink r:id="rId5" w:history="1">
        <w:r w:rsidRPr="00EF6BCB">
          <w:rPr>
            <w:rStyle w:val="Hyperlink"/>
          </w:rPr>
          <w:t>https://www.timeanddate.com/date/dateadd.html</w:t>
        </w:r>
      </w:hyperlink>
      <w:r>
        <w:t xml:space="preserve">  </w:t>
      </w:r>
    </w:p>
    <w:p w14:paraId="1E16C286" w14:textId="77777777" w:rsidR="000A5B19" w:rsidRPr="00460EB7" w:rsidRDefault="000A5B19" w:rsidP="00C565E4">
      <w:pPr>
        <w:sectPr w:rsidR="000A5B19" w:rsidRPr="00460EB7" w:rsidSect="00011784">
          <w:type w:val="continuous"/>
          <w:pgSz w:w="12240" w:h="15840"/>
          <w:pgMar w:top="720" w:right="720" w:bottom="720" w:left="720" w:header="720" w:footer="720" w:gutter="0"/>
          <w:cols w:space="720"/>
          <w:docGrid w:linePitch="360"/>
        </w:sectPr>
      </w:pPr>
    </w:p>
    <w:p w14:paraId="6A315C4E" w14:textId="77777777" w:rsidR="00F576D3" w:rsidRPr="00460EB7" w:rsidRDefault="00F576D3" w:rsidP="00F576D3">
      <w:pPr>
        <w:pStyle w:val="ListParagraph"/>
        <w:numPr>
          <w:ilvl w:val="0"/>
          <w:numId w:val="1"/>
        </w:numPr>
      </w:pPr>
      <w:r w:rsidRPr="00460EB7">
        <w:t>Add codes (if applicable)</w:t>
      </w:r>
      <w:r w:rsidR="00450260">
        <w:t xml:space="preserve"> under “Edit Status”</w:t>
      </w:r>
    </w:p>
    <w:p w14:paraId="02AEFD13" w14:textId="77777777" w:rsidR="0061103F" w:rsidRPr="00460EB7" w:rsidRDefault="0061103F" w:rsidP="0061103F">
      <w:pPr>
        <w:pStyle w:val="ListParagraph"/>
        <w:numPr>
          <w:ilvl w:val="1"/>
          <w:numId w:val="1"/>
        </w:numPr>
      </w:pPr>
      <w:r w:rsidRPr="00460EB7">
        <w:t xml:space="preserve">If any information in the application is missing </w:t>
      </w:r>
    </w:p>
    <w:p w14:paraId="0E2F6220" w14:textId="77777777" w:rsidR="0061103F" w:rsidRDefault="0061103F" w:rsidP="0061103F">
      <w:pPr>
        <w:pStyle w:val="ListParagraph"/>
        <w:numPr>
          <w:ilvl w:val="1"/>
          <w:numId w:val="1"/>
        </w:numPr>
      </w:pPr>
      <w:r w:rsidRPr="00460EB7">
        <w:t>Or if information does not seem correct</w:t>
      </w:r>
    </w:p>
    <w:p w14:paraId="4AD41D26" w14:textId="77777777" w:rsidR="00450260" w:rsidRDefault="00450260" w:rsidP="0061103F">
      <w:pPr>
        <w:pStyle w:val="ListParagraph"/>
        <w:numPr>
          <w:ilvl w:val="1"/>
          <w:numId w:val="1"/>
        </w:numPr>
      </w:pPr>
      <w:r>
        <w:t>To add a code, select</w:t>
      </w:r>
      <w:r w:rsidR="00B52C14">
        <w:t xml:space="preserve"> the</w:t>
      </w:r>
      <w:r>
        <w:t xml:space="preserve"> reject code from the drop down and add a short comment.  </w:t>
      </w:r>
    </w:p>
    <w:p w14:paraId="466F1C23" w14:textId="77777777" w:rsidR="00450260" w:rsidRPr="00460EB7" w:rsidRDefault="00450260" w:rsidP="0061103F">
      <w:pPr>
        <w:pStyle w:val="ListParagraph"/>
        <w:numPr>
          <w:ilvl w:val="1"/>
          <w:numId w:val="1"/>
        </w:numPr>
      </w:pPr>
      <w:r>
        <w:t>Select “Apply Reject Code”</w:t>
      </w:r>
      <w:r w:rsidR="00292702">
        <w:t xml:space="preserve"> to save the changes.  Once all codes have been applied, you may exit out of that window.  </w:t>
      </w:r>
    </w:p>
    <w:p w14:paraId="2F9742AF" w14:textId="77777777" w:rsidR="0061103F" w:rsidRPr="00460EB7" w:rsidRDefault="00450260" w:rsidP="00F576D3">
      <w:pPr>
        <w:pStyle w:val="ListParagraph"/>
        <w:numPr>
          <w:ilvl w:val="0"/>
          <w:numId w:val="1"/>
        </w:numPr>
      </w:pPr>
      <w:r>
        <w:lastRenderedPageBreak/>
        <w:t>Date Received:  Add the date the application was submitted (Postmark Date).</w:t>
      </w:r>
    </w:p>
    <w:p w14:paraId="58E5F07D" w14:textId="77777777" w:rsidR="0061103F" w:rsidRPr="00460EB7" w:rsidRDefault="00F576D3" w:rsidP="0061103F">
      <w:pPr>
        <w:pStyle w:val="ListParagraph"/>
        <w:numPr>
          <w:ilvl w:val="0"/>
          <w:numId w:val="1"/>
        </w:numPr>
      </w:pPr>
      <w:r w:rsidRPr="00460EB7">
        <w:t>Add Processing Comment</w:t>
      </w:r>
    </w:p>
    <w:p w14:paraId="0847DF1A" w14:textId="77777777" w:rsidR="0061103F" w:rsidRPr="00460EB7" w:rsidRDefault="0061103F" w:rsidP="0061103F">
      <w:pPr>
        <w:pStyle w:val="ListParagraph"/>
        <w:numPr>
          <w:ilvl w:val="1"/>
          <w:numId w:val="1"/>
        </w:numPr>
      </w:pPr>
      <w:r w:rsidRPr="00460EB7">
        <w:t xml:space="preserve">You must add a comment in order to submit the application </w:t>
      </w:r>
    </w:p>
    <w:p w14:paraId="4846AD4E" w14:textId="77777777" w:rsidR="0061103F" w:rsidRPr="00460EB7" w:rsidRDefault="0061103F" w:rsidP="0061103F">
      <w:pPr>
        <w:pStyle w:val="ListParagraph"/>
        <w:numPr>
          <w:ilvl w:val="1"/>
          <w:numId w:val="1"/>
        </w:numPr>
      </w:pPr>
      <w:r w:rsidRPr="00460EB7">
        <w:t>Make sure your comments make sense and are easy for anyone to understand</w:t>
      </w:r>
      <w:r w:rsidR="00450260">
        <w:t xml:space="preserve">.  This will help the CSR who takes a call from the customer. </w:t>
      </w:r>
    </w:p>
    <w:p w14:paraId="5A736067" w14:textId="77777777" w:rsidR="00F576D3" w:rsidRPr="00460EB7" w:rsidRDefault="00F576D3" w:rsidP="00F576D3">
      <w:pPr>
        <w:pStyle w:val="ListParagraph"/>
        <w:numPr>
          <w:ilvl w:val="0"/>
          <w:numId w:val="1"/>
        </w:numPr>
      </w:pPr>
      <w:r w:rsidRPr="00460EB7">
        <w:t>Submit application</w:t>
      </w:r>
      <w:r w:rsidR="00054C32">
        <w:t xml:space="preserve"> by selecting “Save &amp; Continue”</w:t>
      </w:r>
    </w:p>
    <w:p w14:paraId="17462BCF" w14:textId="77777777" w:rsidR="00F576D3" w:rsidRPr="00460EB7" w:rsidRDefault="00F576D3" w:rsidP="00F576D3">
      <w:pPr>
        <w:pStyle w:val="ListParagraph"/>
        <w:numPr>
          <w:ilvl w:val="0"/>
          <w:numId w:val="1"/>
        </w:numPr>
      </w:pPr>
      <w:r w:rsidRPr="00460EB7">
        <w:t xml:space="preserve">Visually </w:t>
      </w:r>
      <w:r w:rsidR="00450260">
        <w:t>r</w:t>
      </w:r>
      <w:r w:rsidRPr="00460EB7">
        <w:t xml:space="preserve">eview </w:t>
      </w:r>
      <w:r w:rsidR="00450260">
        <w:t>rebate a</w:t>
      </w:r>
      <w:r w:rsidRPr="00460EB7">
        <w:t>mount</w:t>
      </w:r>
      <w:r w:rsidR="00450260">
        <w:t>s</w:t>
      </w:r>
      <w:r w:rsidRPr="00460EB7">
        <w:t xml:space="preserve"> for accuracy</w:t>
      </w:r>
    </w:p>
    <w:p w14:paraId="7A0B5640" w14:textId="77777777" w:rsidR="00450260" w:rsidRDefault="003D36BC" w:rsidP="003D36BC">
      <w:pPr>
        <w:pStyle w:val="ListParagraph"/>
        <w:numPr>
          <w:ilvl w:val="1"/>
          <w:numId w:val="1"/>
        </w:numPr>
      </w:pPr>
      <w:r w:rsidRPr="00460EB7">
        <w:t xml:space="preserve">Check MET funding </w:t>
      </w:r>
    </w:p>
    <w:p w14:paraId="1FF8BBFB" w14:textId="77777777" w:rsidR="003D36BC" w:rsidRPr="00460EB7" w:rsidRDefault="003D36BC" w:rsidP="003D36BC">
      <w:pPr>
        <w:pStyle w:val="ListParagraph"/>
        <w:numPr>
          <w:ilvl w:val="1"/>
          <w:numId w:val="1"/>
        </w:numPr>
      </w:pPr>
      <w:r w:rsidRPr="00460EB7">
        <w:t>Check Member Agency funding (if applicable)</w:t>
      </w:r>
    </w:p>
    <w:p w14:paraId="245040DC" w14:textId="77777777" w:rsidR="003D36BC" w:rsidRDefault="003D36BC" w:rsidP="003D36BC">
      <w:pPr>
        <w:pStyle w:val="ListParagraph"/>
        <w:numPr>
          <w:ilvl w:val="1"/>
          <w:numId w:val="1"/>
        </w:numPr>
      </w:pPr>
      <w:r w:rsidRPr="00460EB7">
        <w:t xml:space="preserve">Check Retail Agency funding (if applicable) </w:t>
      </w:r>
    </w:p>
    <w:p w14:paraId="35D50600" w14:textId="77777777" w:rsidR="00450260" w:rsidRPr="00460EB7" w:rsidRDefault="00450260" w:rsidP="003D36BC">
      <w:pPr>
        <w:pStyle w:val="ListParagraph"/>
        <w:numPr>
          <w:ilvl w:val="1"/>
          <w:numId w:val="1"/>
        </w:numPr>
      </w:pPr>
      <w:r>
        <w:t>Check Grant funding (USBR, if applicable)</w:t>
      </w:r>
    </w:p>
    <w:p w14:paraId="4853EBD1" w14:textId="77777777" w:rsidR="00F576D3" w:rsidRDefault="00450260" w:rsidP="00F576D3">
      <w:pPr>
        <w:pStyle w:val="ListParagraph"/>
        <w:numPr>
          <w:ilvl w:val="0"/>
          <w:numId w:val="1"/>
        </w:numPr>
      </w:pPr>
      <w:r>
        <w:t>Visually r</w:t>
      </w:r>
      <w:r w:rsidR="00F576D3" w:rsidRPr="00460EB7">
        <w:t xml:space="preserve">eview </w:t>
      </w:r>
      <w:r>
        <w:t>s</w:t>
      </w:r>
      <w:r w:rsidR="00F576D3" w:rsidRPr="00460EB7">
        <w:t>tatus for accuracy</w:t>
      </w:r>
    </w:p>
    <w:p w14:paraId="568A8525" w14:textId="77777777" w:rsidR="00450260" w:rsidRPr="00460EB7" w:rsidRDefault="00450260" w:rsidP="00450260">
      <w:pPr>
        <w:pStyle w:val="ListParagraph"/>
        <w:numPr>
          <w:ilvl w:val="1"/>
          <w:numId w:val="1"/>
        </w:numPr>
      </w:pPr>
      <w:r>
        <w:t xml:space="preserve">Check to see if any additional reject codes populated </w:t>
      </w:r>
      <w:r w:rsidR="001316D0">
        <w:t xml:space="preserve">when </w:t>
      </w:r>
      <w:r>
        <w:t xml:space="preserve">the application was submitted. </w:t>
      </w:r>
    </w:p>
    <w:p w14:paraId="1B22BC94" w14:textId="77777777" w:rsidR="00460EB7" w:rsidRPr="00460EB7" w:rsidRDefault="00460EB7" w:rsidP="00460EB7">
      <w:pPr>
        <w:pStyle w:val="ListParagraph"/>
        <w:numPr>
          <w:ilvl w:val="1"/>
          <w:numId w:val="1"/>
        </w:numPr>
      </w:pPr>
      <w:r w:rsidRPr="00460EB7">
        <w:t>If review status is incorrect you</w:t>
      </w:r>
      <w:r w:rsidR="00450260">
        <w:t xml:space="preserve"> will</w:t>
      </w:r>
      <w:r w:rsidRPr="00460EB7">
        <w:t xml:space="preserve"> need to notify a lead</w:t>
      </w:r>
      <w:r w:rsidR="008C3658">
        <w:t>/supervisor</w:t>
      </w:r>
      <w:r w:rsidR="001316D0">
        <w:t xml:space="preserve"> to have it updated</w:t>
      </w:r>
      <w:r w:rsidR="00450260">
        <w:t xml:space="preserve">.  </w:t>
      </w:r>
    </w:p>
    <w:p w14:paraId="3AF8086F" w14:textId="408AE805" w:rsidR="00A00BD7" w:rsidRPr="000179B5" w:rsidRDefault="00460EB7" w:rsidP="00C26F5D">
      <w:pPr>
        <w:pStyle w:val="ListParagraph"/>
        <w:numPr>
          <w:ilvl w:val="1"/>
          <w:numId w:val="1"/>
        </w:numPr>
      </w:pPr>
      <w:r w:rsidRPr="00460EB7">
        <w:t xml:space="preserve">If review status is correct </w:t>
      </w:r>
      <w:r w:rsidR="008C3658">
        <w:t xml:space="preserve">you may move on to the next rebate. </w:t>
      </w:r>
      <w:r w:rsidRPr="00460EB7">
        <w:t xml:space="preserve">  </w:t>
      </w:r>
      <w:r w:rsidR="008C3658">
        <w:t>N</w:t>
      </w:r>
      <w:r w:rsidRPr="00460EB7">
        <w:t xml:space="preserve">otifications will automatically be emailed </w:t>
      </w:r>
      <w:r w:rsidR="008C3658">
        <w:t>to the customer notifying them of their status</w:t>
      </w:r>
      <w:r w:rsidRPr="00460EB7">
        <w:t xml:space="preserve">. </w:t>
      </w:r>
    </w:p>
    <w:p w14:paraId="45BD405C" w14:textId="77777777" w:rsidR="000179B5" w:rsidRDefault="000179B5" w:rsidP="00BD1022">
      <w:pPr>
        <w:jc w:val="center"/>
        <w:rPr>
          <w:b/>
          <w:sz w:val="28"/>
          <w:szCs w:val="28"/>
          <w:u w:val="single"/>
        </w:rPr>
      </w:pPr>
    </w:p>
    <w:p w14:paraId="20F89C96" w14:textId="77777777" w:rsidR="000179B5" w:rsidRDefault="000179B5" w:rsidP="00BD1022">
      <w:pPr>
        <w:jc w:val="center"/>
        <w:rPr>
          <w:b/>
          <w:sz w:val="28"/>
          <w:szCs w:val="28"/>
          <w:u w:val="single"/>
        </w:rPr>
      </w:pPr>
    </w:p>
    <w:p w14:paraId="01A9D4E8" w14:textId="77777777" w:rsidR="000179B5" w:rsidRDefault="000179B5" w:rsidP="00BD1022">
      <w:pPr>
        <w:jc w:val="center"/>
        <w:rPr>
          <w:b/>
          <w:sz w:val="28"/>
          <w:szCs w:val="28"/>
          <w:u w:val="single"/>
        </w:rPr>
      </w:pPr>
    </w:p>
    <w:p w14:paraId="6565F6B2" w14:textId="77777777" w:rsidR="000179B5" w:rsidRDefault="000179B5" w:rsidP="00BD1022">
      <w:pPr>
        <w:jc w:val="center"/>
        <w:rPr>
          <w:b/>
          <w:sz w:val="28"/>
          <w:szCs w:val="28"/>
          <w:u w:val="single"/>
        </w:rPr>
      </w:pPr>
    </w:p>
    <w:p w14:paraId="47D1CF15" w14:textId="77777777" w:rsidR="000179B5" w:rsidRDefault="000179B5" w:rsidP="00BD1022">
      <w:pPr>
        <w:jc w:val="center"/>
        <w:rPr>
          <w:b/>
          <w:sz w:val="28"/>
          <w:szCs w:val="28"/>
          <w:u w:val="single"/>
        </w:rPr>
      </w:pPr>
    </w:p>
    <w:p w14:paraId="58685D92" w14:textId="13B5FDAF" w:rsidR="00C26F5D" w:rsidRPr="00BD1022" w:rsidRDefault="00C26F5D" w:rsidP="00BD1022">
      <w:pPr>
        <w:jc w:val="center"/>
        <w:rPr>
          <w:b/>
          <w:sz w:val="28"/>
          <w:szCs w:val="28"/>
          <w:u w:val="single"/>
        </w:rPr>
      </w:pPr>
      <w:r w:rsidRPr="00BD1022">
        <w:rPr>
          <w:b/>
          <w:sz w:val="28"/>
          <w:szCs w:val="28"/>
          <w:u w:val="single"/>
        </w:rPr>
        <w:t>Device Specific Notes</w:t>
      </w:r>
    </w:p>
    <w:p w14:paraId="36DA7C50" w14:textId="77777777" w:rsidR="00C26F5D" w:rsidRPr="006F2AE9" w:rsidRDefault="00C26F5D" w:rsidP="00C26F5D">
      <w:pPr>
        <w:pStyle w:val="ListParagraph"/>
        <w:numPr>
          <w:ilvl w:val="0"/>
          <w:numId w:val="4"/>
        </w:numPr>
        <w:rPr>
          <w:b/>
        </w:rPr>
      </w:pPr>
      <w:r w:rsidRPr="006F2AE9">
        <w:rPr>
          <w:b/>
        </w:rPr>
        <w:t>Clothes Washer</w:t>
      </w:r>
      <w:r w:rsidR="006F2AE9">
        <w:rPr>
          <w:b/>
        </w:rPr>
        <w:t xml:space="preserve"> (CW)</w:t>
      </w:r>
    </w:p>
    <w:p w14:paraId="76DFCD78" w14:textId="77777777" w:rsidR="00C26F5D" w:rsidRDefault="00C26F5D" w:rsidP="00C26F5D">
      <w:pPr>
        <w:pStyle w:val="ListParagraph"/>
        <w:numPr>
          <w:ilvl w:val="1"/>
          <w:numId w:val="4"/>
        </w:numPr>
      </w:pPr>
      <w:r>
        <w:t>May only apply for 1 Clothes Washer</w:t>
      </w:r>
    </w:p>
    <w:p w14:paraId="02DA6E95" w14:textId="77777777" w:rsidR="00C26F5D" w:rsidRDefault="006F2AE9" w:rsidP="00C26F5D">
      <w:pPr>
        <w:pStyle w:val="ListParagraph"/>
        <w:numPr>
          <w:ilvl w:val="1"/>
          <w:numId w:val="4"/>
        </w:numPr>
      </w:pPr>
      <w:r>
        <w:t xml:space="preserve">Must </w:t>
      </w:r>
      <w:r w:rsidR="0042574C">
        <w:t>be listed on the CEE website</w:t>
      </w:r>
      <w:r>
        <w:t xml:space="preserve">:   </w:t>
      </w:r>
      <w:r w:rsidR="00C26F5D">
        <w:t xml:space="preserve"> </w:t>
      </w:r>
      <w:hyperlink r:id="rId6" w:history="1">
        <w:r w:rsidR="00C26F5D" w:rsidRPr="00AB1885">
          <w:rPr>
            <w:rStyle w:val="Hyperlink"/>
          </w:rPr>
          <w:t>https://www.cee1.org/</w:t>
        </w:r>
      </w:hyperlink>
      <w:r w:rsidR="00C26F5D">
        <w:t xml:space="preserve"> </w:t>
      </w:r>
    </w:p>
    <w:p w14:paraId="10D0F285" w14:textId="77777777" w:rsidR="00C26F5D" w:rsidRDefault="00C26F5D" w:rsidP="00C26F5D">
      <w:pPr>
        <w:pStyle w:val="ListParagraph"/>
        <w:numPr>
          <w:ilvl w:val="1"/>
          <w:numId w:val="4"/>
        </w:numPr>
      </w:pPr>
      <w:r>
        <w:t xml:space="preserve">When </w:t>
      </w:r>
      <w:r w:rsidR="0042574C">
        <w:t xml:space="preserve">washer and dryer are </w:t>
      </w:r>
      <w:r>
        <w:t>purchased as a pair, ok to divide the cost in half</w:t>
      </w:r>
    </w:p>
    <w:p w14:paraId="3AF48820" w14:textId="584CC5EE" w:rsidR="00C26F5D" w:rsidRDefault="006F2AE9" w:rsidP="00C26F5D">
      <w:pPr>
        <w:pStyle w:val="ListParagraph"/>
        <w:numPr>
          <w:ilvl w:val="1"/>
          <w:numId w:val="4"/>
        </w:numPr>
      </w:pPr>
      <w:r>
        <w:t>DM</w:t>
      </w:r>
      <w:r w:rsidR="00C26F5D">
        <w:t xml:space="preserve"> can be overridden if previous rebate was for a different customer</w:t>
      </w:r>
    </w:p>
    <w:p w14:paraId="63513110" w14:textId="77777777" w:rsidR="00A00BD7" w:rsidRPr="0013130A" w:rsidRDefault="00A00BD7" w:rsidP="00A00BD7">
      <w:pPr>
        <w:pStyle w:val="ListParagraph"/>
        <w:spacing w:after="0"/>
        <w:ind w:left="2160"/>
        <w:rPr>
          <w:sz w:val="8"/>
          <w:szCs w:val="8"/>
        </w:rPr>
      </w:pPr>
    </w:p>
    <w:p w14:paraId="3CD41199" w14:textId="77777777" w:rsidR="00C26F5D" w:rsidRPr="002E7B99" w:rsidRDefault="00C26F5D" w:rsidP="00C26F5D">
      <w:pPr>
        <w:pStyle w:val="ListParagraph"/>
        <w:numPr>
          <w:ilvl w:val="0"/>
          <w:numId w:val="4"/>
        </w:numPr>
        <w:rPr>
          <w:b/>
        </w:rPr>
      </w:pPr>
      <w:r w:rsidRPr="002E7B99">
        <w:rPr>
          <w:b/>
        </w:rPr>
        <w:t>Toilets</w:t>
      </w:r>
      <w:r w:rsidR="002E7B99">
        <w:rPr>
          <w:b/>
        </w:rPr>
        <w:t xml:space="preserve"> (PHET)</w:t>
      </w:r>
    </w:p>
    <w:p w14:paraId="2EB3EBCE" w14:textId="71A22945" w:rsidR="00224884" w:rsidRDefault="006F2AE9" w:rsidP="00224884">
      <w:pPr>
        <w:pStyle w:val="ListParagraph"/>
        <w:numPr>
          <w:ilvl w:val="1"/>
          <w:numId w:val="4"/>
        </w:numPr>
      </w:pPr>
      <w:r>
        <w:t>May apply for as many toilets as there are bathrooms in the residence</w:t>
      </w:r>
      <w:r w:rsidR="002E7B99">
        <w:t xml:space="preserve">.  You may need to verify </w:t>
      </w:r>
      <w:r w:rsidR="00224884">
        <w:t xml:space="preserve">online </w:t>
      </w:r>
      <w:r w:rsidR="002E7B99">
        <w:t xml:space="preserve">if numbers seem unreasonable (generally </w:t>
      </w:r>
      <w:r w:rsidR="00794724">
        <w:t>4</w:t>
      </w:r>
      <w:r w:rsidR="002E7B99">
        <w:t xml:space="preserve"> or more toilets would be questionable)</w:t>
      </w:r>
    </w:p>
    <w:p w14:paraId="476A13C7" w14:textId="77777777" w:rsidR="00224884" w:rsidRDefault="00224884" w:rsidP="00224884">
      <w:pPr>
        <w:pStyle w:val="ListParagraph"/>
        <w:numPr>
          <w:ilvl w:val="2"/>
          <w:numId w:val="4"/>
        </w:numPr>
      </w:pPr>
      <w:r>
        <w:t xml:space="preserve">Property Records for LA County:  </w:t>
      </w:r>
      <w:hyperlink r:id="rId7" w:history="1">
        <w:r w:rsidRPr="001145C6">
          <w:rPr>
            <w:rStyle w:val="Hyperlink"/>
          </w:rPr>
          <w:t>http://maps.assessor.lacounty.gov</w:t>
        </w:r>
      </w:hyperlink>
      <w:r>
        <w:t xml:space="preserve"> </w:t>
      </w:r>
    </w:p>
    <w:p w14:paraId="4B85A03E" w14:textId="77777777" w:rsidR="00224884" w:rsidRDefault="00224884" w:rsidP="00224884">
      <w:pPr>
        <w:pStyle w:val="ListParagraph"/>
        <w:numPr>
          <w:ilvl w:val="2"/>
          <w:numId w:val="4"/>
        </w:numPr>
      </w:pPr>
      <w:r>
        <w:t xml:space="preserve">Property records for the city of LA:  </w:t>
      </w:r>
      <w:hyperlink r:id="rId8" w:history="1">
        <w:r w:rsidRPr="001145C6">
          <w:rPr>
            <w:rStyle w:val="Hyperlink"/>
          </w:rPr>
          <w:t>http://zimas.lacity.org/</w:t>
        </w:r>
      </w:hyperlink>
      <w:r>
        <w:t xml:space="preserve"> </w:t>
      </w:r>
    </w:p>
    <w:p w14:paraId="60615A64" w14:textId="77777777" w:rsidR="00224884" w:rsidRDefault="00224884" w:rsidP="00224884">
      <w:pPr>
        <w:pStyle w:val="ListParagraph"/>
        <w:numPr>
          <w:ilvl w:val="2"/>
          <w:numId w:val="4"/>
        </w:numPr>
      </w:pPr>
      <w:r>
        <w:t xml:space="preserve">Zillow:  </w:t>
      </w:r>
      <w:hyperlink r:id="rId9" w:history="1">
        <w:r w:rsidRPr="00AB1885">
          <w:rPr>
            <w:rStyle w:val="Hyperlink"/>
          </w:rPr>
          <w:t>www.zillow.com</w:t>
        </w:r>
      </w:hyperlink>
      <w:r>
        <w:t xml:space="preserve">  </w:t>
      </w:r>
    </w:p>
    <w:p w14:paraId="11D58F70" w14:textId="77777777" w:rsidR="002E7B99" w:rsidRDefault="002E7B99" w:rsidP="006F2AE9">
      <w:pPr>
        <w:pStyle w:val="ListParagraph"/>
        <w:numPr>
          <w:ilvl w:val="1"/>
          <w:numId w:val="4"/>
        </w:numPr>
      </w:pPr>
      <w:r>
        <w:t>Must apply for all toilets on the same application</w:t>
      </w:r>
    </w:p>
    <w:p w14:paraId="48EC7EC0" w14:textId="2F9D16AA" w:rsidR="006F2AE9" w:rsidRDefault="006F2AE9" w:rsidP="006F2AE9">
      <w:pPr>
        <w:pStyle w:val="ListParagraph"/>
        <w:numPr>
          <w:ilvl w:val="1"/>
          <w:numId w:val="4"/>
        </w:numPr>
      </w:pPr>
      <w:r>
        <w:t xml:space="preserve">Must be replacing an existing toilet of 1.6 </w:t>
      </w:r>
      <w:proofErr w:type="spellStart"/>
      <w:r>
        <w:t>gpf</w:t>
      </w:r>
      <w:proofErr w:type="spellEnd"/>
      <w:r>
        <w:t xml:space="preserve"> or more</w:t>
      </w:r>
      <w:r w:rsidR="00794724">
        <w:t xml:space="preserve"> (new construct</w:t>
      </w:r>
      <w:r w:rsidR="005A6738">
        <w:t>ion</w:t>
      </w:r>
      <w:r w:rsidR="00794724">
        <w:t xml:space="preserve"> not eligible)</w:t>
      </w:r>
    </w:p>
    <w:p w14:paraId="33C75508" w14:textId="77777777" w:rsidR="002E7B99" w:rsidRDefault="002E7B99" w:rsidP="006F2AE9">
      <w:pPr>
        <w:pStyle w:val="ListParagraph"/>
        <w:numPr>
          <w:ilvl w:val="1"/>
          <w:numId w:val="4"/>
        </w:numPr>
      </w:pPr>
      <w:r>
        <w:t xml:space="preserve">Must be MaP tested (1.1 </w:t>
      </w:r>
      <w:proofErr w:type="spellStart"/>
      <w:r>
        <w:t>gpf</w:t>
      </w:r>
      <w:proofErr w:type="spellEnd"/>
      <w:r>
        <w:t xml:space="preserve"> or less) </w:t>
      </w:r>
      <w:hyperlink r:id="rId10" w:history="1">
        <w:r w:rsidRPr="001145C6">
          <w:rPr>
            <w:rStyle w:val="Hyperlink"/>
          </w:rPr>
          <w:t>https://www.map-testing.com/</w:t>
        </w:r>
      </w:hyperlink>
      <w:r>
        <w:t xml:space="preserve">  </w:t>
      </w:r>
    </w:p>
    <w:p w14:paraId="0115E01D" w14:textId="77777777" w:rsidR="002E7B99" w:rsidRDefault="006F2AE9" w:rsidP="002E7B99">
      <w:pPr>
        <w:pStyle w:val="ListParagraph"/>
        <w:numPr>
          <w:ilvl w:val="1"/>
          <w:numId w:val="4"/>
        </w:numPr>
      </w:pPr>
      <w:r>
        <w:t xml:space="preserve">For dual flush toilets, the average flush must be 1.1 or less </w:t>
      </w:r>
    </w:p>
    <w:p w14:paraId="3F436199" w14:textId="089C0D57" w:rsidR="002E7B99" w:rsidRPr="00666349" w:rsidRDefault="002E7B99" w:rsidP="002E7B99">
      <w:pPr>
        <w:pStyle w:val="ListParagraph"/>
        <w:numPr>
          <w:ilvl w:val="1"/>
          <w:numId w:val="4"/>
        </w:numPr>
        <w:rPr>
          <w:rStyle w:val="Hyperlink"/>
          <w:color w:val="auto"/>
          <w:u w:val="none"/>
        </w:rPr>
      </w:pPr>
      <w:r>
        <w:t>You may see a model number for the tank, one for the bowl and a combined model number.  You can also find the combined model number on the EP</w:t>
      </w:r>
      <w:r w:rsidR="00794724">
        <w:t xml:space="preserve">A </w:t>
      </w:r>
      <w:proofErr w:type="spellStart"/>
      <w:r w:rsidR="00794724">
        <w:t>WaterS</w:t>
      </w:r>
      <w:r>
        <w:t>ense</w:t>
      </w:r>
      <w:proofErr w:type="spellEnd"/>
      <w:r>
        <w:t xml:space="preserve"> website </w:t>
      </w:r>
      <w:hyperlink r:id="rId11" w:history="1">
        <w:r w:rsidRPr="001145C6">
          <w:rPr>
            <w:rStyle w:val="Hyperlink"/>
          </w:rPr>
          <w:t>https://www.epa.gov/watersense/product-search</w:t>
        </w:r>
      </w:hyperlink>
    </w:p>
    <w:p w14:paraId="1703F2BE" w14:textId="77777777" w:rsidR="00666349" w:rsidRPr="0013130A" w:rsidRDefault="00666349" w:rsidP="00666349">
      <w:pPr>
        <w:pStyle w:val="ListParagraph"/>
        <w:ind w:left="1440"/>
        <w:rPr>
          <w:sz w:val="8"/>
          <w:szCs w:val="8"/>
        </w:rPr>
      </w:pPr>
    </w:p>
    <w:p w14:paraId="0D841EE5" w14:textId="77777777" w:rsidR="00C26F5D" w:rsidRPr="00A00BD7" w:rsidRDefault="00C26F5D" w:rsidP="00666349">
      <w:pPr>
        <w:pStyle w:val="ListParagraph"/>
        <w:numPr>
          <w:ilvl w:val="0"/>
          <w:numId w:val="4"/>
        </w:numPr>
        <w:rPr>
          <w:b/>
        </w:rPr>
      </w:pPr>
      <w:r w:rsidRPr="00A00BD7">
        <w:rPr>
          <w:b/>
        </w:rPr>
        <w:t>Irrigation Controllers/Soil Moisture Sensors</w:t>
      </w:r>
      <w:r w:rsidR="00224884" w:rsidRPr="00A00BD7">
        <w:rPr>
          <w:b/>
        </w:rPr>
        <w:t xml:space="preserve"> (WBIC/SMSS)</w:t>
      </w:r>
    </w:p>
    <w:p w14:paraId="20A1EFB1" w14:textId="77777777" w:rsidR="00224884" w:rsidRDefault="00224884" w:rsidP="00224884">
      <w:pPr>
        <w:pStyle w:val="ListParagraph"/>
        <w:numPr>
          <w:ilvl w:val="1"/>
          <w:numId w:val="4"/>
        </w:numPr>
      </w:pPr>
      <w:r>
        <w:t>Cannot receive a rebate for a WBIC and another rebate for a SMSS (same category)</w:t>
      </w:r>
    </w:p>
    <w:p w14:paraId="7F750B20" w14:textId="77777777" w:rsidR="00224884" w:rsidRDefault="00666349" w:rsidP="00666349">
      <w:pPr>
        <w:pStyle w:val="ListParagraph"/>
        <w:numPr>
          <w:ilvl w:val="1"/>
          <w:numId w:val="4"/>
        </w:numPr>
      </w:pPr>
      <w:r>
        <w:t xml:space="preserve">Must be EPA Water Sense certified:  </w:t>
      </w:r>
      <w:hyperlink r:id="rId12" w:history="1">
        <w:r w:rsidRPr="00AB1885">
          <w:rPr>
            <w:rStyle w:val="Hyperlink"/>
          </w:rPr>
          <w:t>https://www.epa.gov/watersense/irrigation-controllers</w:t>
        </w:r>
      </w:hyperlink>
      <w:r>
        <w:t xml:space="preserve"> </w:t>
      </w:r>
    </w:p>
    <w:p w14:paraId="4838C2CF" w14:textId="77777777" w:rsidR="00666349" w:rsidRDefault="00666349" w:rsidP="00666349">
      <w:pPr>
        <w:pStyle w:val="ListParagraph"/>
        <w:numPr>
          <w:ilvl w:val="1"/>
          <w:numId w:val="4"/>
        </w:numPr>
      </w:pPr>
      <w:r>
        <w:t>Rebate determined by lot size</w:t>
      </w:r>
    </w:p>
    <w:p w14:paraId="44966686" w14:textId="77777777" w:rsidR="00666349" w:rsidRDefault="00666349" w:rsidP="00666349">
      <w:pPr>
        <w:pStyle w:val="ListParagraph"/>
        <w:numPr>
          <w:ilvl w:val="2"/>
          <w:numId w:val="4"/>
        </w:numPr>
      </w:pPr>
      <w:r>
        <w:t>Under one acre:  Flat rebate amount</w:t>
      </w:r>
    </w:p>
    <w:p w14:paraId="58E80F06" w14:textId="77777777" w:rsidR="00666349" w:rsidRDefault="00666349" w:rsidP="00666349">
      <w:pPr>
        <w:pStyle w:val="ListParagraph"/>
        <w:numPr>
          <w:ilvl w:val="2"/>
          <w:numId w:val="4"/>
        </w:numPr>
      </w:pPr>
      <w:r>
        <w:t>One acre or more:  Rebate is per station</w:t>
      </w:r>
    </w:p>
    <w:p w14:paraId="59954C0B" w14:textId="77777777" w:rsidR="00666349" w:rsidRDefault="00666349" w:rsidP="00666349">
      <w:pPr>
        <w:pStyle w:val="ListParagraph"/>
        <w:numPr>
          <w:ilvl w:val="2"/>
          <w:numId w:val="4"/>
        </w:numPr>
      </w:pPr>
      <w:r>
        <w:t>If Customer indicates one acre, this must be verified online</w:t>
      </w:r>
    </w:p>
    <w:p w14:paraId="4F932D4B" w14:textId="77777777" w:rsidR="00666349" w:rsidRDefault="00000000" w:rsidP="005700DC">
      <w:pPr>
        <w:pStyle w:val="ListParagraph"/>
        <w:numPr>
          <w:ilvl w:val="3"/>
          <w:numId w:val="4"/>
        </w:numPr>
      </w:pPr>
      <w:hyperlink r:id="rId13" w:history="1">
        <w:r w:rsidR="00666349" w:rsidRPr="00AB1885">
          <w:rPr>
            <w:rStyle w:val="Hyperlink"/>
          </w:rPr>
          <w:t>www.zillow.com</w:t>
        </w:r>
      </w:hyperlink>
      <w:r w:rsidR="005700DC">
        <w:t xml:space="preserve">      </w:t>
      </w:r>
      <w:hyperlink r:id="rId14" w:history="1">
        <w:r w:rsidR="00666349" w:rsidRPr="00AB1885">
          <w:rPr>
            <w:rStyle w:val="Hyperlink"/>
          </w:rPr>
          <w:t>www.redfin.com</w:t>
        </w:r>
      </w:hyperlink>
      <w:r w:rsidR="005700DC">
        <w:t xml:space="preserve">      </w:t>
      </w:r>
      <w:hyperlink r:id="rId15" w:history="1">
        <w:r w:rsidR="00666349" w:rsidRPr="00AB1885">
          <w:rPr>
            <w:rStyle w:val="Hyperlink"/>
          </w:rPr>
          <w:t>www.realtor.com</w:t>
        </w:r>
      </w:hyperlink>
      <w:r w:rsidR="00666349">
        <w:t xml:space="preserve"> </w:t>
      </w:r>
    </w:p>
    <w:p w14:paraId="5C3D7448" w14:textId="77777777" w:rsidR="00666349" w:rsidRDefault="00A00BD7" w:rsidP="00666349">
      <w:pPr>
        <w:pStyle w:val="ListParagraph"/>
        <w:numPr>
          <w:ilvl w:val="1"/>
          <w:numId w:val="4"/>
        </w:numPr>
      </w:pPr>
      <w:r>
        <w:t xml:space="preserve">Can combine cost of add </w:t>
      </w:r>
      <w:proofErr w:type="spellStart"/>
      <w:r>
        <w:t>ons</w:t>
      </w:r>
      <w:proofErr w:type="spellEnd"/>
    </w:p>
    <w:p w14:paraId="3CA2C66C" w14:textId="77777777" w:rsidR="005700DC" w:rsidRPr="0013130A" w:rsidRDefault="005700DC" w:rsidP="005700DC">
      <w:pPr>
        <w:pStyle w:val="ListParagraph"/>
        <w:ind w:left="1440"/>
        <w:rPr>
          <w:sz w:val="8"/>
          <w:szCs w:val="8"/>
        </w:rPr>
      </w:pPr>
    </w:p>
    <w:p w14:paraId="024F8CAF" w14:textId="6F51A21A" w:rsidR="00125760" w:rsidRDefault="00125760" w:rsidP="00C26F5D">
      <w:pPr>
        <w:pStyle w:val="ListParagraph"/>
        <w:numPr>
          <w:ilvl w:val="0"/>
          <w:numId w:val="4"/>
        </w:numPr>
        <w:rPr>
          <w:b/>
        </w:rPr>
      </w:pPr>
      <w:r>
        <w:rPr>
          <w:b/>
        </w:rPr>
        <w:t>Irrigation Controller + Add On</w:t>
      </w:r>
    </w:p>
    <w:p w14:paraId="77364BE2" w14:textId="7875E6FC" w:rsidR="00125760" w:rsidRPr="00125760" w:rsidRDefault="00125760" w:rsidP="00125760">
      <w:pPr>
        <w:pStyle w:val="ListParagraph"/>
        <w:numPr>
          <w:ilvl w:val="0"/>
          <w:numId w:val="5"/>
        </w:numPr>
        <w:rPr>
          <w:bCs/>
        </w:rPr>
      </w:pPr>
      <w:r w:rsidRPr="00125760">
        <w:rPr>
          <w:bCs/>
        </w:rPr>
        <w:t xml:space="preserve">Cannot receive a rebate for an Irrigation Controller + Add On if they’ve received a rebate on WBIC or SMSS </w:t>
      </w:r>
    </w:p>
    <w:p w14:paraId="3F7BBE08" w14:textId="71CBE1CC" w:rsidR="00125760" w:rsidRPr="00125760" w:rsidRDefault="00125760" w:rsidP="00125760">
      <w:pPr>
        <w:pStyle w:val="ListParagraph"/>
        <w:numPr>
          <w:ilvl w:val="0"/>
          <w:numId w:val="5"/>
        </w:numPr>
        <w:rPr>
          <w:bCs/>
        </w:rPr>
      </w:pPr>
      <w:r w:rsidRPr="00125760">
        <w:rPr>
          <w:bCs/>
        </w:rPr>
        <w:t>May apply for Add-On by itself if they have not previously received a rebate for a controller. The rebate for the ad</w:t>
      </w:r>
      <w:r w:rsidR="00D2393F">
        <w:rPr>
          <w:bCs/>
        </w:rPr>
        <w:t>d-</w:t>
      </w:r>
      <w:r w:rsidRPr="00125760">
        <w:rPr>
          <w:bCs/>
        </w:rPr>
        <w:t>on is up to and will not exceed the cost of the add-on as shown on the receipt</w:t>
      </w:r>
    </w:p>
    <w:p w14:paraId="4BA2F606" w14:textId="2D892B51" w:rsidR="0013130A" w:rsidRDefault="0013130A" w:rsidP="00C26F5D">
      <w:pPr>
        <w:pStyle w:val="ListParagraph"/>
        <w:numPr>
          <w:ilvl w:val="0"/>
          <w:numId w:val="4"/>
        </w:numPr>
        <w:rPr>
          <w:b/>
        </w:rPr>
      </w:pPr>
      <w:r>
        <w:rPr>
          <w:b/>
        </w:rPr>
        <w:t>Hose Bib Irrigation Controllers</w:t>
      </w:r>
    </w:p>
    <w:p w14:paraId="45C52762" w14:textId="77777777" w:rsidR="0013130A" w:rsidRDefault="0013130A" w:rsidP="0013130A">
      <w:pPr>
        <w:pStyle w:val="ListParagraph"/>
        <w:numPr>
          <w:ilvl w:val="1"/>
          <w:numId w:val="4"/>
        </w:numPr>
      </w:pPr>
      <w:r w:rsidRPr="0013130A">
        <w:t>The customer can apply for a maximum of 2 for each device.  An application for 2 Hose Bib Controllers and 2 WBICs would be acceptable.</w:t>
      </w:r>
    </w:p>
    <w:p w14:paraId="3784C753" w14:textId="77777777" w:rsidR="0013130A" w:rsidRPr="0013130A" w:rsidRDefault="0013130A" w:rsidP="0013130A">
      <w:pPr>
        <w:pStyle w:val="ListParagraph"/>
        <w:ind w:left="1440"/>
        <w:rPr>
          <w:sz w:val="8"/>
          <w:szCs w:val="8"/>
        </w:rPr>
      </w:pPr>
    </w:p>
    <w:p w14:paraId="7BDF8421" w14:textId="77777777" w:rsidR="00C26F5D" w:rsidRPr="00A00BD7" w:rsidRDefault="00C26F5D" w:rsidP="00C26F5D">
      <w:pPr>
        <w:pStyle w:val="ListParagraph"/>
        <w:numPr>
          <w:ilvl w:val="0"/>
          <w:numId w:val="4"/>
        </w:numPr>
        <w:rPr>
          <w:b/>
        </w:rPr>
      </w:pPr>
      <w:r w:rsidRPr="00A00BD7">
        <w:rPr>
          <w:b/>
        </w:rPr>
        <w:t>Rotating Sprinkler Nozzles</w:t>
      </w:r>
      <w:r w:rsidR="000613D0">
        <w:rPr>
          <w:b/>
        </w:rPr>
        <w:t xml:space="preserve"> (NZ)</w:t>
      </w:r>
    </w:p>
    <w:p w14:paraId="48DCE30B" w14:textId="4AD47680" w:rsidR="00A00BD7" w:rsidRDefault="00A00BD7" w:rsidP="00A00BD7">
      <w:pPr>
        <w:pStyle w:val="ListParagraph"/>
        <w:numPr>
          <w:ilvl w:val="1"/>
          <w:numId w:val="4"/>
        </w:numPr>
      </w:pPr>
      <w:r>
        <w:t xml:space="preserve">Must purchase a minimum of </w:t>
      </w:r>
      <w:r w:rsidR="00E44239">
        <w:t>15</w:t>
      </w:r>
      <w:r>
        <w:t xml:space="preserve"> nozzles</w:t>
      </w:r>
    </w:p>
    <w:p w14:paraId="6CA01BA4" w14:textId="623B649F" w:rsidR="005A6738" w:rsidRDefault="005A6738" w:rsidP="00A00BD7">
      <w:pPr>
        <w:pStyle w:val="ListParagraph"/>
        <w:numPr>
          <w:ilvl w:val="1"/>
          <w:numId w:val="4"/>
        </w:numPr>
      </w:pPr>
      <w:r>
        <w:t>If less than 15 nozzles are purchased, add the MQ code and indicate in your notes the actual quantity.</w:t>
      </w:r>
    </w:p>
    <w:p w14:paraId="5CFEFCFA" w14:textId="77777777" w:rsidR="00A00BD7" w:rsidRDefault="00A00BD7" w:rsidP="00A00BD7">
      <w:pPr>
        <w:pStyle w:val="ListParagraph"/>
        <w:numPr>
          <w:ilvl w:val="1"/>
          <w:numId w:val="4"/>
        </w:numPr>
      </w:pPr>
      <w:r>
        <w:t>All rotating sprinkler nozzles qualify</w:t>
      </w:r>
      <w:r w:rsidR="006679CD">
        <w:t xml:space="preserve">  (any new models need to be approved by MWD)</w:t>
      </w:r>
    </w:p>
    <w:p w14:paraId="3D3BF6CF" w14:textId="77777777" w:rsidR="00A00BD7" w:rsidRDefault="00A00BD7" w:rsidP="00A00BD7">
      <w:pPr>
        <w:pStyle w:val="ListParagraph"/>
        <w:numPr>
          <w:ilvl w:val="1"/>
          <w:numId w:val="4"/>
        </w:numPr>
      </w:pPr>
      <w:r>
        <w:t>Must combine all models onto one line item and add up the total cost</w:t>
      </w:r>
    </w:p>
    <w:p w14:paraId="407843EF" w14:textId="77777777" w:rsidR="005700DC" w:rsidRPr="0013130A" w:rsidRDefault="005700DC" w:rsidP="005700DC">
      <w:pPr>
        <w:pStyle w:val="ListParagraph"/>
        <w:ind w:left="1440"/>
        <w:rPr>
          <w:sz w:val="8"/>
          <w:szCs w:val="8"/>
        </w:rPr>
      </w:pPr>
    </w:p>
    <w:p w14:paraId="60D2EE68" w14:textId="77777777" w:rsidR="00C26F5D" w:rsidRPr="005700DC" w:rsidRDefault="00C26F5D" w:rsidP="00C26F5D">
      <w:pPr>
        <w:pStyle w:val="ListParagraph"/>
        <w:numPr>
          <w:ilvl w:val="0"/>
          <w:numId w:val="4"/>
        </w:numPr>
        <w:rPr>
          <w:b/>
        </w:rPr>
      </w:pPr>
      <w:r w:rsidRPr="005700DC">
        <w:rPr>
          <w:b/>
        </w:rPr>
        <w:t>Rain Barrel/Cisterns</w:t>
      </w:r>
      <w:r w:rsidR="000613D0">
        <w:rPr>
          <w:b/>
        </w:rPr>
        <w:t xml:space="preserve"> (BA/CE)</w:t>
      </w:r>
    </w:p>
    <w:p w14:paraId="1710E9AB" w14:textId="77777777" w:rsidR="001E753E" w:rsidRDefault="001E753E" w:rsidP="001E753E">
      <w:pPr>
        <w:pStyle w:val="ListParagraph"/>
        <w:numPr>
          <w:ilvl w:val="1"/>
          <w:numId w:val="4"/>
        </w:numPr>
      </w:pPr>
      <w:r>
        <w:t>Cannot receive a rebate for a Rain Barrel and another rebate for a Cistern (same category)</w:t>
      </w:r>
    </w:p>
    <w:p w14:paraId="7EE10F72" w14:textId="77777777" w:rsidR="001E753E" w:rsidRDefault="001E753E" w:rsidP="001E753E">
      <w:pPr>
        <w:pStyle w:val="ListParagraph"/>
        <w:numPr>
          <w:ilvl w:val="1"/>
          <w:numId w:val="4"/>
        </w:numPr>
      </w:pPr>
      <w:r>
        <w:t>May apply for 2 rain barrels or 1 cistern</w:t>
      </w:r>
    </w:p>
    <w:p w14:paraId="1B1A8FD0" w14:textId="77777777" w:rsidR="001E753E" w:rsidRDefault="001E753E" w:rsidP="001E753E">
      <w:pPr>
        <w:pStyle w:val="ListParagraph"/>
        <w:numPr>
          <w:ilvl w:val="1"/>
          <w:numId w:val="4"/>
        </w:numPr>
      </w:pPr>
      <w:r>
        <w:t>Rain Barrels must be a minimum of 50 gallons.  If receipt does not specify, we assume 50 gallons</w:t>
      </w:r>
    </w:p>
    <w:p w14:paraId="650BDABA" w14:textId="77777777" w:rsidR="001E753E" w:rsidRDefault="001E753E" w:rsidP="001E753E">
      <w:pPr>
        <w:pStyle w:val="ListParagraph"/>
        <w:numPr>
          <w:ilvl w:val="1"/>
          <w:numId w:val="4"/>
        </w:numPr>
      </w:pPr>
      <w:r>
        <w:t>Cannot be home made</w:t>
      </w:r>
    </w:p>
    <w:p w14:paraId="2EA88E2C" w14:textId="36047074" w:rsidR="0040351E" w:rsidRDefault="0040351E" w:rsidP="001E753E">
      <w:pPr>
        <w:pStyle w:val="ListParagraph"/>
        <w:numPr>
          <w:ilvl w:val="1"/>
          <w:numId w:val="4"/>
        </w:numPr>
      </w:pPr>
      <w:r>
        <w:t xml:space="preserve">RainBarrelsIntl.com receipts can be in word doc format </w:t>
      </w:r>
    </w:p>
    <w:p w14:paraId="12D30C4E" w14:textId="14521F58" w:rsidR="00804FDE" w:rsidRPr="00460EB7" w:rsidRDefault="00804FDE" w:rsidP="00125760">
      <w:pPr>
        <w:pStyle w:val="ListParagraph"/>
        <w:ind w:left="1440"/>
      </w:pPr>
    </w:p>
    <w:sectPr w:rsidR="00804FDE" w:rsidRPr="00460EB7" w:rsidSect="0061103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217E"/>
    <w:multiLevelType w:val="hybridMultilevel"/>
    <w:tmpl w:val="7B5AB2AA"/>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2BD3AD1"/>
    <w:multiLevelType w:val="hybridMultilevel"/>
    <w:tmpl w:val="5E5423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5AC6E4D"/>
    <w:multiLevelType w:val="hybridMultilevel"/>
    <w:tmpl w:val="A404D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70B16"/>
    <w:multiLevelType w:val="hybridMultilevel"/>
    <w:tmpl w:val="F2A8B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A2BA1"/>
    <w:multiLevelType w:val="hybridMultilevel"/>
    <w:tmpl w:val="FFFC24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36426577">
    <w:abstractNumId w:val="3"/>
  </w:num>
  <w:num w:numId="2" w16cid:durableId="608588407">
    <w:abstractNumId w:val="0"/>
  </w:num>
  <w:num w:numId="3" w16cid:durableId="279847425">
    <w:abstractNumId w:val="1"/>
  </w:num>
  <w:num w:numId="4" w16cid:durableId="293798046">
    <w:abstractNumId w:val="2"/>
  </w:num>
  <w:num w:numId="5" w16cid:durableId="874390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D3"/>
    <w:rsid w:val="00011784"/>
    <w:rsid w:val="000179B5"/>
    <w:rsid w:val="00054C32"/>
    <w:rsid w:val="000613D0"/>
    <w:rsid w:val="00077D42"/>
    <w:rsid w:val="000A5B19"/>
    <w:rsid w:val="001047A9"/>
    <w:rsid w:val="00104B54"/>
    <w:rsid w:val="00125760"/>
    <w:rsid w:val="00127D0B"/>
    <w:rsid w:val="0013130A"/>
    <w:rsid w:val="001316D0"/>
    <w:rsid w:val="00145868"/>
    <w:rsid w:val="00154AFF"/>
    <w:rsid w:val="00161EE1"/>
    <w:rsid w:val="00164A76"/>
    <w:rsid w:val="00196BAE"/>
    <w:rsid w:val="001A73E4"/>
    <w:rsid w:val="001E753E"/>
    <w:rsid w:val="001F47C9"/>
    <w:rsid w:val="00224884"/>
    <w:rsid w:val="00225902"/>
    <w:rsid w:val="00292702"/>
    <w:rsid w:val="002E7B99"/>
    <w:rsid w:val="003403CD"/>
    <w:rsid w:val="003664C1"/>
    <w:rsid w:val="0038552C"/>
    <w:rsid w:val="003907B0"/>
    <w:rsid w:val="003D36BC"/>
    <w:rsid w:val="0040351E"/>
    <w:rsid w:val="0042574C"/>
    <w:rsid w:val="00431D32"/>
    <w:rsid w:val="00450260"/>
    <w:rsid w:val="00460EB7"/>
    <w:rsid w:val="00481B21"/>
    <w:rsid w:val="004D641F"/>
    <w:rsid w:val="005700DC"/>
    <w:rsid w:val="00592B4D"/>
    <w:rsid w:val="005A6738"/>
    <w:rsid w:val="0061103F"/>
    <w:rsid w:val="00666349"/>
    <w:rsid w:val="006679CD"/>
    <w:rsid w:val="00687712"/>
    <w:rsid w:val="006F2AE9"/>
    <w:rsid w:val="006F36CD"/>
    <w:rsid w:val="00794724"/>
    <w:rsid w:val="007A375E"/>
    <w:rsid w:val="007A556C"/>
    <w:rsid w:val="007A7E21"/>
    <w:rsid w:val="00804FDE"/>
    <w:rsid w:val="00854973"/>
    <w:rsid w:val="008713B3"/>
    <w:rsid w:val="008832FE"/>
    <w:rsid w:val="008C3658"/>
    <w:rsid w:val="00906A55"/>
    <w:rsid w:val="009242E1"/>
    <w:rsid w:val="00962111"/>
    <w:rsid w:val="00981A91"/>
    <w:rsid w:val="009A2324"/>
    <w:rsid w:val="009A3BB2"/>
    <w:rsid w:val="00A00BD7"/>
    <w:rsid w:val="00A07596"/>
    <w:rsid w:val="00B11315"/>
    <w:rsid w:val="00B44229"/>
    <w:rsid w:val="00B52C14"/>
    <w:rsid w:val="00B722B2"/>
    <w:rsid w:val="00BD1022"/>
    <w:rsid w:val="00BF2ED2"/>
    <w:rsid w:val="00C26F5D"/>
    <w:rsid w:val="00C565E4"/>
    <w:rsid w:val="00CB183F"/>
    <w:rsid w:val="00CF5A9B"/>
    <w:rsid w:val="00D2393F"/>
    <w:rsid w:val="00D444FD"/>
    <w:rsid w:val="00D51FF6"/>
    <w:rsid w:val="00D631D0"/>
    <w:rsid w:val="00D810DB"/>
    <w:rsid w:val="00DA5A63"/>
    <w:rsid w:val="00E04308"/>
    <w:rsid w:val="00E44239"/>
    <w:rsid w:val="00E54867"/>
    <w:rsid w:val="00E573CD"/>
    <w:rsid w:val="00EA3A5F"/>
    <w:rsid w:val="00EB67FC"/>
    <w:rsid w:val="00ED0716"/>
    <w:rsid w:val="00F5300E"/>
    <w:rsid w:val="00F576D3"/>
    <w:rsid w:val="00F86DF1"/>
    <w:rsid w:val="00FA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7D52"/>
  <w15:docId w15:val="{975AB77F-F2D5-474B-92D6-3C9C08E3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6D3"/>
    <w:pPr>
      <w:ind w:left="720"/>
      <w:contextualSpacing/>
    </w:pPr>
  </w:style>
  <w:style w:type="paragraph" w:styleId="BalloonText">
    <w:name w:val="Balloon Text"/>
    <w:basedOn w:val="Normal"/>
    <w:link w:val="BalloonTextChar"/>
    <w:uiPriority w:val="99"/>
    <w:semiHidden/>
    <w:unhideWhenUsed/>
    <w:rsid w:val="00883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FE"/>
    <w:rPr>
      <w:rFonts w:ascii="Tahoma" w:hAnsi="Tahoma" w:cs="Tahoma"/>
      <w:sz w:val="16"/>
      <w:szCs w:val="16"/>
    </w:rPr>
  </w:style>
  <w:style w:type="character" w:styleId="Hyperlink">
    <w:name w:val="Hyperlink"/>
    <w:basedOn w:val="DefaultParagraphFont"/>
    <w:uiPriority w:val="99"/>
    <w:unhideWhenUsed/>
    <w:rsid w:val="00ED07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imas.lacity.org/" TargetMode="External"/><Relationship Id="rId13" Type="http://schemas.openxmlformats.org/officeDocument/2006/relationships/hyperlink" Target="http://www.zillow.com" TargetMode="External"/><Relationship Id="rId3" Type="http://schemas.openxmlformats.org/officeDocument/2006/relationships/settings" Target="settings.xml"/><Relationship Id="rId7" Type="http://schemas.openxmlformats.org/officeDocument/2006/relationships/hyperlink" Target="http://maps.assessor.lacounty.gov" TargetMode="External"/><Relationship Id="rId12" Type="http://schemas.openxmlformats.org/officeDocument/2006/relationships/hyperlink" Target="https://www.epa.gov/watersense/irrigation-controll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ee1.org/" TargetMode="External"/><Relationship Id="rId11" Type="http://schemas.openxmlformats.org/officeDocument/2006/relationships/hyperlink" Target="https://www.epa.gov/watersense/product-search" TargetMode="External"/><Relationship Id="rId5" Type="http://schemas.openxmlformats.org/officeDocument/2006/relationships/hyperlink" Target="https://www.timeanddate.com/date/dateadd.html" TargetMode="External"/><Relationship Id="rId15" Type="http://schemas.openxmlformats.org/officeDocument/2006/relationships/hyperlink" Target="http://www.realtor.com" TargetMode="External"/><Relationship Id="rId10" Type="http://schemas.openxmlformats.org/officeDocument/2006/relationships/hyperlink" Target="https://www.map-testing.com/" TargetMode="External"/><Relationship Id="rId4" Type="http://schemas.openxmlformats.org/officeDocument/2006/relationships/webSettings" Target="webSettings.xml"/><Relationship Id="rId9" Type="http://schemas.openxmlformats.org/officeDocument/2006/relationships/hyperlink" Target="http://www.zillow.com" TargetMode="External"/><Relationship Id="rId14" Type="http://schemas.openxmlformats.org/officeDocument/2006/relationships/hyperlink" Target="http://www.redf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Hall</dc:creator>
  <cp:lastModifiedBy>Laurie Disney</cp:lastModifiedBy>
  <cp:revision>5</cp:revision>
  <cp:lastPrinted>2018-12-06T00:51:00Z</cp:lastPrinted>
  <dcterms:created xsi:type="dcterms:W3CDTF">2023-05-31T23:54:00Z</dcterms:created>
  <dcterms:modified xsi:type="dcterms:W3CDTF">2023-12-20T19:19:00Z</dcterms:modified>
</cp:coreProperties>
</file>