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70DF1" w14:textId="77777777" w:rsidR="00A512FA" w:rsidRPr="00A512FA" w:rsidRDefault="00A512FA" w:rsidP="00A512FA">
      <w:pPr>
        <w:rPr>
          <w:b/>
          <w:bCs/>
          <w:lang w:val="en-CA"/>
        </w:rPr>
      </w:pPr>
      <w:r w:rsidRPr="00A512FA">
        <w:rPr>
          <w:b/>
          <w:bCs/>
          <w:lang w:val="en-CA"/>
        </w:rPr>
        <w:t>Jeremy Chandler</w:t>
      </w:r>
    </w:p>
    <w:p w14:paraId="321EBCAE" w14:textId="77777777" w:rsidR="00A512FA" w:rsidRPr="00A512FA" w:rsidRDefault="00A512FA" w:rsidP="00A512FA">
      <w:pPr>
        <w:rPr>
          <w:lang w:val="en-CA"/>
        </w:rPr>
      </w:pPr>
      <w:r w:rsidRPr="00A512FA">
        <w:rPr>
          <w:lang w:val="en-CA"/>
        </w:rPr>
        <w:t></w:t>
      </w:r>
    </w:p>
    <w:p w14:paraId="603928CA" w14:textId="77777777" w:rsidR="00A512FA" w:rsidRPr="00A512FA" w:rsidRDefault="00A512FA" w:rsidP="00A512FA">
      <w:pPr>
        <w:rPr>
          <w:lang w:val="en-CA"/>
        </w:rPr>
      </w:pPr>
      <w:r w:rsidRPr="00A512FA">
        <w:rPr>
          <w:lang w:val="en-CA"/>
        </w:rPr>
        <w:t>Reply</w:t>
      </w:r>
    </w:p>
    <w:p w14:paraId="0BDEB576" w14:textId="77777777" w:rsidR="00A512FA" w:rsidRPr="00A512FA" w:rsidRDefault="00A512FA" w:rsidP="00A512FA">
      <w:pPr>
        <w:rPr>
          <w:lang w:val="en-CA"/>
        </w:rPr>
      </w:pPr>
      <w:r w:rsidRPr="00A512FA">
        <w:rPr>
          <w:lang w:val="en-CA"/>
        </w:rPr>
        <w:t>Reply all</w:t>
      </w:r>
    </w:p>
    <w:p w14:paraId="79E42ECE" w14:textId="77777777" w:rsidR="00A512FA" w:rsidRPr="00A512FA" w:rsidRDefault="00A512FA" w:rsidP="00A512FA">
      <w:pPr>
        <w:rPr>
          <w:lang w:val="en-CA"/>
        </w:rPr>
      </w:pPr>
      <w:r w:rsidRPr="00A512FA">
        <w:rPr>
          <w:lang w:val="en-CA"/>
        </w:rPr>
        <w:t>Forward</w:t>
      </w:r>
    </w:p>
    <w:p w14:paraId="41E484DB" w14:textId="77777777" w:rsidR="00A512FA" w:rsidRPr="00A512FA" w:rsidRDefault="00A512FA" w:rsidP="00A512FA">
      <w:pPr>
        <w:rPr>
          <w:lang w:val="en-CA"/>
        </w:rPr>
      </w:pPr>
      <w:r w:rsidRPr="00A512FA">
        <w:rPr>
          <w:lang w:val="en-CA"/>
        </w:rPr>
        <w:t></w:t>
      </w:r>
    </w:p>
    <w:p w14:paraId="76C98E50" w14:textId="77777777" w:rsidR="00A512FA" w:rsidRPr="00A512FA" w:rsidRDefault="00A512FA" w:rsidP="00A512FA">
      <w:pPr>
        <w:rPr>
          <w:lang w:val="en-CA"/>
        </w:rPr>
      </w:pPr>
      <w:r w:rsidRPr="00A512FA">
        <w:rPr>
          <w:lang w:val="en-CA"/>
        </w:rPr>
        <w:t></w:t>
      </w:r>
    </w:p>
    <w:p w14:paraId="2D657B37" w14:textId="77777777" w:rsidR="00A512FA" w:rsidRPr="00A512FA" w:rsidRDefault="00A512FA" w:rsidP="00A512FA">
      <w:pPr>
        <w:rPr>
          <w:lang w:val="en-CA"/>
        </w:rPr>
      </w:pPr>
      <w:r w:rsidRPr="00A512FA">
        <w:rPr>
          <w:lang w:val="en-CA"/>
        </w:rPr>
        <w:t>To:</w:t>
      </w:r>
      <w:r w:rsidRPr="00A512FA">
        <w:rPr>
          <w:rFonts w:ascii="Arial" w:hAnsi="Arial" w:cs="Arial"/>
          <w:lang w:val="en-CA"/>
        </w:rPr>
        <w:t>​</w:t>
      </w:r>
      <w:r w:rsidRPr="00A512FA">
        <w:rPr>
          <w:lang w:val="en-CA"/>
        </w:rPr>
        <w:t>Dealer Rebates</w:t>
      </w:r>
      <w:r w:rsidRPr="00A512FA">
        <w:rPr>
          <w:rFonts w:ascii="Arial" w:hAnsi="Arial" w:cs="Arial"/>
          <w:lang w:val="en-CA"/>
        </w:rPr>
        <w:t>​</w:t>
      </w:r>
    </w:p>
    <w:p w14:paraId="2934B30A" w14:textId="77777777" w:rsidR="00A512FA" w:rsidRPr="00A512FA" w:rsidRDefault="00A512FA" w:rsidP="00A512FA">
      <w:pPr>
        <w:rPr>
          <w:lang w:val="en-CA"/>
        </w:rPr>
      </w:pPr>
      <w:r w:rsidRPr="00A512FA">
        <w:rPr>
          <w:lang w:val="en-CA"/>
        </w:rPr>
        <w:t>Cc:</w:t>
      </w:r>
      <w:r w:rsidRPr="00A512FA">
        <w:rPr>
          <w:rFonts w:ascii="Arial" w:hAnsi="Arial" w:cs="Arial"/>
          <w:lang w:val="en-CA"/>
        </w:rPr>
        <w:t>​</w:t>
      </w:r>
      <w:r w:rsidRPr="00A512FA">
        <w:rPr>
          <w:lang w:val="en-CA"/>
        </w:rPr>
        <w:t>Brianna Lyle;</w:t>
      </w:r>
      <w:r w:rsidRPr="00A512FA">
        <w:rPr>
          <w:rFonts w:ascii="Arial" w:hAnsi="Arial" w:cs="Arial"/>
          <w:lang w:val="en-CA"/>
        </w:rPr>
        <w:t>​</w:t>
      </w:r>
      <w:r w:rsidRPr="00A512FA">
        <w:rPr>
          <w:lang w:val="en-CA"/>
        </w:rPr>
        <w:t>Hager, Lee &lt;Lee.Hager@daikincomfort.com&gt;</w:t>
      </w:r>
      <w:r w:rsidRPr="00A512FA">
        <w:rPr>
          <w:rFonts w:ascii="Arial" w:hAnsi="Arial" w:cs="Arial"/>
          <w:lang w:val="en-CA"/>
        </w:rPr>
        <w:t>​</w:t>
      </w:r>
    </w:p>
    <w:p w14:paraId="65C55A1A" w14:textId="77777777" w:rsidR="00A512FA" w:rsidRPr="00A512FA" w:rsidRDefault="00A512FA" w:rsidP="00A512FA">
      <w:pPr>
        <w:rPr>
          <w:lang w:val="en-CA"/>
        </w:rPr>
      </w:pPr>
      <w:r w:rsidRPr="00A512FA">
        <w:rPr>
          <w:lang w:val="en-CA"/>
        </w:rPr>
        <w:t>Thu 7/18/2024 1:11 PM</w:t>
      </w:r>
    </w:p>
    <w:p w14:paraId="5F1E7E9F" w14:textId="69A48FAE" w:rsidR="00A512FA" w:rsidRPr="00A512FA" w:rsidRDefault="00A512FA" w:rsidP="00A512FA">
      <w:pPr>
        <w:rPr>
          <w:lang w:val="en-CA"/>
        </w:rPr>
      </w:pPr>
      <w:r w:rsidRPr="00A512FA">
        <w:rPr>
          <w:noProof/>
          <w:lang w:val="en-CA"/>
        </w:rPr>
        <mc:AlternateContent>
          <mc:Choice Requires="wps">
            <w:drawing>
              <wp:inline distT="0" distB="0" distL="0" distR="0" wp14:anchorId="207B7B5D" wp14:editId="140D9F4A">
                <wp:extent cx="304800" cy="304800"/>
                <wp:effectExtent l="0" t="0" r="0" b="0"/>
                <wp:docPr id="92437888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8A462" id="Rectangl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FEC782C" w14:textId="77777777" w:rsidR="00A512FA" w:rsidRPr="00A512FA" w:rsidRDefault="00A512FA" w:rsidP="00A512FA">
      <w:pPr>
        <w:rPr>
          <w:lang w:val="en-CA"/>
        </w:rPr>
      </w:pPr>
      <w:r w:rsidRPr="00A512FA">
        <w:rPr>
          <w:lang w:val="en-CA"/>
        </w:rPr>
        <w:t>Outlook-44yrsyu1</w:t>
      </w:r>
    </w:p>
    <w:p w14:paraId="1DCB04BB" w14:textId="77777777" w:rsidR="00A512FA" w:rsidRPr="00A512FA" w:rsidRDefault="00A512FA" w:rsidP="00A512FA">
      <w:pPr>
        <w:rPr>
          <w:lang w:val="en-CA"/>
        </w:rPr>
      </w:pPr>
      <w:r w:rsidRPr="00A512FA">
        <w:rPr>
          <w:b/>
          <w:bCs/>
          <w:lang w:val="en-CA"/>
        </w:rPr>
        <w:t>210 KB</w:t>
      </w:r>
    </w:p>
    <w:p w14:paraId="10813E1F" w14:textId="77777777" w:rsidR="00A512FA" w:rsidRPr="00A512FA" w:rsidRDefault="00A512FA" w:rsidP="00A512FA">
      <w:pPr>
        <w:rPr>
          <w:lang w:val="en-CA"/>
        </w:rPr>
      </w:pPr>
      <w:r w:rsidRPr="00A512FA">
        <w:rPr>
          <w:b/>
          <w:bCs/>
          <w:lang w:val="en-CA"/>
        </w:rPr>
        <w:t></w:t>
      </w:r>
    </w:p>
    <w:p w14:paraId="4938E9FA" w14:textId="77777777" w:rsidR="00A512FA" w:rsidRPr="00A512FA" w:rsidRDefault="00A512FA" w:rsidP="00A512FA">
      <w:pPr>
        <w:rPr>
          <w:lang w:val="en-CA"/>
        </w:rPr>
      </w:pPr>
      <w:r w:rsidRPr="00A512FA">
        <w:rPr>
          <w:lang w:val="en-CA"/>
        </w:rPr>
        <w:t>Start reply with:</w:t>
      </w:r>
    </w:p>
    <w:p w14:paraId="2774F6EF" w14:textId="77777777" w:rsidR="00A512FA" w:rsidRPr="00A512FA" w:rsidRDefault="00A512FA" w:rsidP="00A512FA">
      <w:pPr>
        <w:rPr>
          <w:lang w:val="en-CA"/>
        </w:rPr>
      </w:pPr>
      <w:proofErr w:type="spellStart"/>
      <w:r w:rsidRPr="00A512FA">
        <w:rPr>
          <w:lang w:val="en-CA"/>
        </w:rPr>
        <w:t>Approved.Will</w:t>
      </w:r>
      <w:proofErr w:type="spellEnd"/>
      <w:r w:rsidRPr="00A512FA">
        <w:rPr>
          <w:lang w:val="en-CA"/>
        </w:rPr>
        <w:t xml:space="preserve"> do, thank </w:t>
      </w:r>
      <w:proofErr w:type="spellStart"/>
      <w:proofErr w:type="gramStart"/>
      <w:r w:rsidRPr="00A512FA">
        <w:rPr>
          <w:lang w:val="en-CA"/>
        </w:rPr>
        <w:t>you.Completed</w:t>
      </w:r>
      <w:proofErr w:type="spellEnd"/>
      <w:proofErr w:type="gramEnd"/>
      <w:r w:rsidRPr="00A512FA">
        <w:rPr>
          <w:lang w:val="en-CA"/>
        </w:rPr>
        <w:t>.</w:t>
      </w:r>
    </w:p>
    <w:p w14:paraId="4D3203DE" w14:textId="77777777" w:rsidR="00A512FA" w:rsidRPr="00A512FA" w:rsidRDefault="00A512FA" w:rsidP="00A512FA">
      <w:r w:rsidRPr="00A512FA">
        <w:t xml:space="preserve">EGIA Team, please see below exception from Amana. Please approve the following claims in full </w:t>
      </w:r>
      <w:proofErr w:type="gramStart"/>
      <w:r w:rsidRPr="00A512FA">
        <w:t>with</w:t>
      </w:r>
      <w:proofErr w:type="gramEnd"/>
      <w:r w:rsidRPr="00A512FA">
        <w:t xml:space="preserve"> this exception, please confirm once complete:</w:t>
      </w:r>
    </w:p>
    <w:p w14:paraId="12CB3BB6" w14:textId="77777777" w:rsidR="00A512FA" w:rsidRPr="00A512FA" w:rsidRDefault="00A512FA" w:rsidP="00A512FA">
      <w:r w:rsidRPr="00A512FA">
        <w:t> </w:t>
      </w:r>
    </w:p>
    <w:tbl>
      <w:tblPr>
        <w:tblW w:w="22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</w:tblGrid>
      <w:tr w:rsidR="00A512FA" w:rsidRPr="00A512FA" w14:paraId="37F629F2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E635A" w14:textId="77777777" w:rsidR="00A512FA" w:rsidRPr="00A512FA" w:rsidRDefault="00A512FA" w:rsidP="00A512FA">
            <w:pPr>
              <w:rPr>
                <w:lang w:val="en-CA"/>
              </w:rPr>
            </w:pPr>
            <w:r w:rsidRPr="00DB7DF2">
              <w:rPr>
                <w:highlight w:val="yellow"/>
                <w:lang w:val="en-CA"/>
              </w:rPr>
              <w:t>15-20220418-783428</w:t>
            </w:r>
          </w:p>
        </w:tc>
      </w:tr>
      <w:tr w:rsidR="00A512FA" w:rsidRPr="00A512FA" w14:paraId="07061861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3EFDE" w14:textId="77777777" w:rsidR="00A512FA" w:rsidRPr="00A512FA" w:rsidRDefault="00A512FA" w:rsidP="00A512FA">
            <w:pPr>
              <w:rPr>
                <w:lang w:val="en-CA"/>
              </w:rPr>
            </w:pPr>
            <w:r w:rsidRPr="00DB7DF2">
              <w:rPr>
                <w:highlight w:val="yellow"/>
                <w:lang w:val="en-CA"/>
              </w:rPr>
              <w:t>23-20231108-880897</w:t>
            </w:r>
          </w:p>
        </w:tc>
      </w:tr>
      <w:tr w:rsidR="00A512FA" w:rsidRPr="00A512FA" w14:paraId="6AD1DE03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1F71D" w14:textId="77777777" w:rsidR="00A512FA" w:rsidRPr="00A512FA" w:rsidRDefault="00A512FA" w:rsidP="00A512FA">
            <w:pPr>
              <w:rPr>
                <w:lang w:val="en-CA"/>
              </w:rPr>
            </w:pPr>
            <w:r w:rsidRPr="00DB7DF2">
              <w:rPr>
                <w:highlight w:val="yellow"/>
                <w:lang w:val="en-CA"/>
              </w:rPr>
              <w:t>23-20231108-880920</w:t>
            </w:r>
          </w:p>
        </w:tc>
      </w:tr>
      <w:tr w:rsidR="00A512FA" w:rsidRPr="00A512FA" w14:paraId="5D2501BD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F0810" w14:textId="77777777" w:rsidR="00A512FA" w:rsidRPr="00A512FA" w:rsidRDefault="00A512FA" w:rsidP="00A512FA">
            <w:pPr>
              <w:rPr>
                <w:lang w:val="en-CA"/>
              </w:rPr>
            </w:pPr>
            <w:r w:rsidRPr="00DB7DF2">
              <w:rPr>
                <w:highlight w:val="yellow"/>
                <w:lang w:val="en-CA"/>
              </w:rPr>
              <w:t>23-20231108-880929</w:t>
            </w:r>
          </w:p>
        </w:tc>
      </w:tr>
      <w:tr w:rsidR="00A512FA" w:rsidRPr="00A512FA" w14:paraId="47B2AD52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084C7" w14:textId="77777777" w:rsidR="00A512FA" w:rsidRPr="00A512FA" w:rsidRDefault="00A512FA" w:rsidP="00A512FA">
            <w:pPr>
              <w:rPr>
                <w:lang w:val="en-CA"/>
              </w:rPr>
            </w:pPr>
            <w:r w:rsidRPr="00DB7DF2">
              <w:rPr>
                <w:highlight w:val="yellow"/>
                <w:lang w:val="en-CA"/>
              </w:rPr>
              <w:t>23-20231108-880941</w:t>
            </w:r>
          </w:p>
        </w:tc>
      </w:tr>
      <w:tr w:rsidR="00A512FA" w:rsidRPr="00A512FA" w14:paraId="75170E32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FF357" w14:textId="77777777" w:rsidR="00A512FA" w:rsidRPr="00A512FA" w:rsidRDefault="00A512FA" w:rsidP="00A512FA">
            <w:pPr>
              <w:rPr>
                <w:lang w:val="en-CA"/>
              </w:rPr>
            </w:pPr>
            <w:r w:rsidRPr="00DB7DF2">
              <w:rPr>
                <w:highlight w:val="yellow"/>
                <w:lang w:val="en-CA"/>
              </w:rPr>
              <w:lastRenderedPageBreak/>
              <w:t>24-20240327-898428</w:t>
            </w:r>
          </w:p>
        </w:tc>
      </w:tr>
      <w:tr w:rsidR="00A512FA" w:rsidRPr="00A512FA" w14:paraId="5EB719AD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879D8" w14:textId="77777777" w:rsidR="00A512FA" w:rsidRPr="00A512FA" w:rsidRDefault="00A512FA" w:rsidP="00A512FA">
            <w:pPr>
              <w:rPr>
                <w:lang w:val="en-CA"/>
              </w:rPr>
            </w:pPr>
            <w:r w:rsidRPr="00DB7DF2">
              <w:rPr>
                <w:highlight w:val="yellow"/>
                <w:lang w:val="en-CA"/>
              </w:rPr>
              <w:t>24-20240617-912604</w:t>
            </w:r>
          </w:p>
        </w:tc>
      </w:tr>
    </w:tbl>
    <w:p w14:paraId="3160E341" w14:textId="77777777" w:rsidR="00A512FA" w:rsidRPr="00A512FA" w:rsidRDefault="00A512FA" w:rsidP="00A512FA">
      <w:r w:rsidRPr="00A512FA">
        <w:t> </w:t>
      </w:r>
    </w:p>
    <w:p w14:paraId="6CFB138C" w14:textId="77777777" w:rsidR="00A512FA" w:rsidRPr="00A512FA" w:rsidRDefault="00A512FA" w:rsidP="00A512FA">
      <w:r w:rsidRPr="00A512FA">
        <w:t> </w:t>
      </w:r>
    </w:p>
    <w:p w14:paraId="7729C104" w14:textId="77777777" w:rsidR="00A512FA" w:rsidRPr="00A512FA" w:rsidRDefault="00A512FA" w:rsidP="00A512FA">
      <w:r w:rsidRPr="00A512FA">
        <w:t>Jeremy Chandler</w:t>
      </w:r>
    </w:p>
    <w:p w14:paraId="17DEAAAB" w14:textId="77777777" w:rsidR="00A512FA" w:rsidRPr="00A512FA" w:rsidRDefault="00A512FA" w:rsidP="00A512FA">
      <w:r w:rsidRPr="00A512FA">
        <w:t>EGIA</w:t>
      </w:r>
    </w:p>
    <w:p w14:paraId="54463178" w14:textId="77777777" w:rsidR="00A512FA" w:rsidRPr="00A512FA" w:rsidRDefault="00A512FA" w:rsidP="00A512FA">
      <w:r w:rsidRPr="00A512FA">
        <w:t>916-759-0515</w:t>
      </w:r>
    </w:p>
    <w:p w14:paraId="23E4B026" w14:textId="77777777" w:rsidR="00A512FA" w:rsidRPr="00A512FA" w:rsidRDefault="00A512FA" w:rsidP="00A512FA">
      <w:r w:rsidRPr="00A512FA">
        <w:t> </w:t>
      </w:r>
    </w:p>
    <w:p w14:paraId="17465655" w14:textId="77777777" w:rsidR="00A512FA" w:rsidRPr="00A512FA" w:rsidRDefault="00A512FA" w:rsidP="00A512FA">
      <w:r w:rsidRPr="00A512FA">
        <w:rPr>
          <w:b/>
          <w:bCs/>
        </w:rPr>
        <w:t>From:</w:t>
      </w:r>
      <w:r w:rsidRPr="00A512FA">
        <w:t> Rawson, Daniel &lt;Daniel.Rawson@daikincomfort.com&gt;</w:t>
      </w:r>
      <w:r w:rsidRPr="00A512FA">
        <w:br/>
      </w:r>
      <w:r w:rsidRPr="00A512FA">
        <w:rPr>
          <w:b/>
          <w:bCs/>
        </w:rPr>
        <w:t>Sent:</w:t>
      </w:r>
      <w:r w:rsidRPr="00A512FA">
        <w:t xml:space="preserve"> Thursday, July 18, </w:t>
      </w:r>
      <w:proofErr w:type="gramStart"/>
      <w:r w:rsidRPr="00A512FA">
        <w:t>2024</w:t>
      </w:r>
      <w:proofErr w:type="gramEnd"/>
      <w:r w:rsidRPr="00A512FA">
        <w:t xml:space="preserve"> 11:07 AM</w:t>
      </w:r>
      <w:r w:rsidRPr="00A512FA">
        <w:br/>
      </w:r>
      <w:r w:rsidRPr="00A512FA">
        <w:rPr>
          <w:b/>
          <w:bCs/>
        </w:rPr>
        <w:t>To:</w:t>
      </w:r>
      <w:r w:rsidRPr="00A512FA">
        <w:t> Jeremy Chandler &lt;jchandler@egia.org&gt;; Hager, Boyd &lt;Lee.Hager@daikincomfort.com&gt;</w:t>
      </w:r>
      <w:r w:rsidRPr="00A512FA">
        <w:br/>
      </w:r>
      <w:r w:rsidRPr="00A512FA">
        <w:rPr>
          <w:b/>
          <w:bCs/>
        </w:rPr>
        <w:t>Subject:</w:t>
      </w:r>
      <w:r w:rsidRPr="00A512FA">
        <w:t> Re: [EXTERNAL] Effective Air denied rebates list with notes</w:t>
      </w:r>
    </w:p>
    <w:p w14:paraId="006ABB06" w14:textId="77777777" w:rsidR="00A512FA" w:rsidRPr="00A512FA" w:rsidRDefault="00A512FA" w:rsidP="00A512FA">
      <w:r w:rsidRPr="00A512FA">
        <w:t> </w:t>
      </w:r>
    </w:p>
    <w:p w14:paraId="199574E1" w14:textId="77777777" w:rsidR="00A512FA" w:rsidRPr="00A512FA" w:rsidRDefault="00A512FA" w:rsidP="00A512FA">
      <w:r w:rsidRPr="00A512FA">
        <w:t>Hi Jeremy,</w:t>
      </w:r>
    </w:p>
    <w:p w14:paraId="15B188D9" w14:textId="77777777" w:rsidR="00A512FA" w:rsidRPr="00A512FA" w:rsidRDefault="00A512FA" w:rsidP="00A512FA">
      <w:r w:rsidRPr="00A512FA">
        <w:t>Approved in full. </w:t>
      </w:r>
    </w:p>
    <w:p w14:paraId="56DBB925" w14:textId="77777777" w:rsidR="00A512FA" w:rsidRPr="00A512FA" w:rsidRDefault="00A512FA" w:rsidP="00A512FA">
      <w:r w:rsidRPr="00A512FA">
        <w:t> </w:t>
      </w:r>
    </w:p>
    <w:p w14:paraId="465AAD80" w14:textId="77777777" w:rsidR="00A512FA" w:rsidRPr="00A512FA" w:rsidRDefault="00A512FA" w:rsidP="00A512FA">
      <w:r w:rsidRPr="00A512FA">
        <w:t>Regards,</w:t>
      </w:r>
    </w:p>
    <w:p w14:paraId="1FBEDC9F" w14:textId="77777777" w:rsidR="00A512FA" w:rsidRPr="00A512FA" w:rsidRDefault="00A512FA" w:rsidP="00A512FA">
      <w:r w:rsidRPr="00A512FA">
        <w:rPr>
          <w:b/>
          <w:bCs/>
        </w:rPr>
        <w:t>Daniel Rawson</w:t>
      </w:r>
    </w:p>
    <w:p w14:paraId="7822806C" w14:textId="5D2748F6" w:rsidR="00A512FA" w:rsidRPr="00A512FA" w:rsidRDefault="00A512FA" w:rsidP="00A512FA">
      <w:r w:rsidRPr="00A512FA">
        <w:t>[</w:t>
      </w:r>
      <w:proofErr w:type="spellStart"/>
      <w:proofErr w:type="gramStart"/>
      <w:r w:rsidRPr="00A512FA">
        <w:t>Sr.Manager</w:t>
      </w:r>
      <w:proofErr w:type="spellEnd"/>
      <w:proofErr w:type="gramEnd"/>
      <w:r w:rsidRPr="00A512FA">
        <w:t xml:space="preserve"> – Amana Brand]</w:t>
      </w:r>
      <w:r w:rsidRPr="00A512FA">
        <w:br/>
      </w:r>
      <w:r w:rsidRPr="00A512FA">
        <w:br/>
      </w:r>
      <w:r w:rsidRPr="00A512FA">
        <w:rPr>
          <w:noProof/>
        </w:rPr>
        <w:drawing>
          <wp:inline distT="0" distB="0" distL="0" distR="0" wp14:anchorId="3C385DE0" wp14:editId="0CD4DCCC">
            <wp:extent cx="3810000" cy="95250"/>
            <wp:effectExtent l="0" t="0" r="0" b="0"/>
            <wp:docPr id="1743739059" name="Picture 11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Daik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5A612" w14:textId="77777777" w:rsidR="00A512FA" w:rsidRPr="00A512FA" w:rsidRDefault="00A512FA" w:rsidP="00A512FA">
      <w:r w:rsidRPr="00A512FA">
        <w:rPr>
          <w:b/>
          <w:bCs/>
        </w:rPr>
        <w:t>M:</w:t>
      </w:r>
      <w:r w:rsidRPr="00A512FA">
        <w:t> [832-494-7483] |</w:t>
      </w:r>
      <w:r w:rsidRPr="00A512FA">
        <w:rPr>
          <w:b/>
          <w:bCs/>
        </w:rPr>
        <w:t> </w:t>
      </w:r>
      <w:r w:rsidRPr="00A512FA">
        <w:t>|</w:t>
      </w:r>
      <w:r w:rsidRPr="00A512FA">
        <w:rPr>
          <w:b/>
          <w:bCs/>
        </w:rPr>
        <w:t> E:</w:t>
      </w:r>
      <w:r w:rsidRPr="00A512FA">
        <w:t> [daniel.rawson@amana-hac.com]</w:t>
      </w:r>
    </w:p>
    <w:p w14:paraId="13E0DDAE" w14:textId="595482E8" w:rsidR="00A512FA" w:rsidRPr="00A512FA" w:rsidRDefault="00A512FA" w:rsidP="00A512FA">
      <w:r w:rsidRPr="00A512FA">
        <w:rPr>
          <w:noProof/>
        </w:rPr>
        <w:drawing>
          <wp:inline distT="0" distB="0" distL="0" distR="0" wp14:anchorId="597631F7" wp14:editId="2592B2B9">
            <wp:extent cx="1333500" cy="333375"/>
            <wp:effectExtent l="0" t="0" r="0" b="9525"/>
            <wp:docPr id="1656493667" name="Picture 10" descr="A red and black text&#10;&#10;Description automatically generated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93667" name="Picture 10" descr="A red and black text&#10;&#10;Description automatically generated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50739" w14:textId="77777777" w:rsidR="00A512FA" w:rsidRPr="00A512FA" w:rsidRDefault="00A512FA" w:rsidP="00A512FA">
      <w:r w:rsidRPr="00A512FA">
        <w:t xml:space="preserve">19001 </w:t>
      </w:r>
      <w:proofErr w:type="spellStart"/>
      <w:r w:rsidRPr="00A512FA">
        <w:t>Kermier</w:t>
      </w:r>
      <w:proofErr w:type="spellEnd"/>
      <w:r w:rsidRPr="00A512FA">
        <w:t xml:space="preserve"> Road | Waller, TX, 77484</w:t>
      </w:r>
      <w:r w:rsidRPr="00A512FA">
        <w:br/>
      </w:r>
      <w:r w:rsidRPr="00A512FA">
        <w:br/>
      </w:r>
      <w:hyperlink r:id="rId7" w:tgtFrame="_blank" w:history="1">
        <w:r w:rsidRPr="00A512FA">
          <w:rPr>
            <w:rStyle w:val="Hyperlink"/>
          </w:rPr>
          <w:t>https://northamerica-daikin.com</w:t>
        </w:r>
      </w:hyperlink>
    </w:p>
    <w:p w14:paraId="3A12D339" w14:textId="2ABF8BD7" w:rsidR="00A512FA" w:rsidRPr="00A512FA" w:rsidRDefault="00A512FA" w:rsidP="00A512FA">
      <w:r w:rsidRPr="00A512FA">
        <w:rPr>
          <w:b/>
          <w:bCs/>
          <w:noProof/>
        </w:rPr>
        <w:drawing>
          <wp:inline distT="0" distB="0" distL="0" distR="0" wp14:anchorId="2667B789" wp14:editId="4E36E36C">
            <wp:extent cx="304800" cy="304800"/>
            <wp:effectExtent l="0" t="0" r="0" b="0"/>
            <wp:docPr id="1322498302" name="Picture 9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2FA">
        <w:rPr>
          <w:b/>
          <w:bCs/>
        </w:rPr>
        <w:t>  </w:t>
      </w:r>
      <w:r w:rsidRPr="00A512FA">
        <w:rPr>
          <w:b/>
          <w:bCs/>
          <w:noProof/>
        </w:rPr>
        <w:drawing>
          <wp:inline distT="0" distB="0" distL="0" distR="0" wp14:anchorId="73F8BE56" wp14:editId="035EBB54">
            <wp:extent cx="304800" cy="304800"/>
            <wp:effectExtent l="0" t="0" r="0" b="0"/>
            <wp:docPr id="924212506" name="Picture 8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2FA">
        <w:rPr>
          <w:b/>
          <w:bCs/>
        </w:rPr>
        <w:t>  </w:t>
      </w:r>
      <w:r w:rsidRPr="00A512FA">
        <w:rPr>
          <w:b/>
          <w:bCs/>
          <w:noProof/>
        </w:rPr>
        <w:drawing>
          <wp:inline distT="0" distB="0" distL="0" distR="0" wp14:anchorId="28AAD298" wp14:editId="0754AE46">
            <wp:extent cx="304800" cy="304800"/>
            <wp:effectExtent l="0" t="0" r="0" b="0"/>
            <wp:docPr id="903192516" name="Picture 7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2FA">
        <w:rPr>
          <w:b/>
          <w:bCs/>
        </w:rPr>
        <w:t>  </w:t>
      </w:r>
      <w:r w:rsidRPr="00A512FA">
        <w:rPr>
          <w:b/>
          <w:bCs/>
          <w:noProof/>
        </w:rPr>
        <w:drawing>
          <wp:inline distT="0" distB="0" distL="0" distR="0" wp14:anchorId="3C5DD3AE" wp14:editId="24C0DB6D">
            <wp:extent cx="304800" cy="304800"/>
            <wp:effectExtent l="0" t="0" r="0" b="0"/>
            <wp:docPr id="487423311" name="Picture 6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2FA">
        <w:rPr>
          <w:b/>
          <w:bCs/>
        </w:rPr>
        <w:t>  </w:t>
      </w:r>
      <w:r w:rsidRPr="00A512FA">
        <w:rPr>
          <w:b/>
          <w:bCs/>
          <w:noProof/>
        </w:rPr>
        <w:drawing>
          <wp:inline distT="0" distB="0" distL="0" distR="0" wp14:anchorId="768E9878" wp14:editId="746D9D1E">
            <wp:extent cx="304800" cy="304800"/>
            <wp:effectExtent l="0" t="0" r="0" b="0"/>
            <wp:docPr id="2010713760" name="Picture 5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E106A" w14:textId="77777777" w:rsidR="00A512FA" w:rsidRPr="00A512FA" w:rsidRDefault="00A512FA" w:rsidP="00A512FA">
      <w:r w:rsidRPr="00A512FA">
        <w:t> </w:t>
      </w:r>
    </w:p>
    <w:p w14:paraId="0B08A321" w14:textId="77777777" w:rsidR="00A512FA" w:rsidRPr="00A512FA" w:rsidRDefault="00000000" w:rsidP="00A512FA">
      <w:r>
        <w:pict w14:anchorId="577C20C3">
          <v:rect id="_x0000_i1025" style="width:458.65pt;height:1.5pt" o:hrpct="980" o:hralign="center" o:hrstd="t" o:hr="t" fillcolor="#a0a0a0" stroked="f"/>
        </w:pict>
      </w:r>
    </w:p>
    <w:p w14:paraId="6566DCC3" w14:textId="77777777" w:rsidR="00A512FA" w:rsidRPr="00A512FA" w:rsidRDefault="00A512FA" w:rsidP="00A512FA">
      <w:r w:rsidRPr="00A512FA">
        <w:rPr>
          <w:b/>
          <w:bCs/>
        </w:rPr>
        <w:lastRenderedPageBreak/>
        <w:t>From:</w:t>
      </w:r>
      <w:r w:rsidRPr="00A512FA">
        <w:t> Jeremy Chandler &lt;</w:t>
      </w:r>
      <w:hyperlink r:id="rId18" w:history="1">
        <w:r w:rsidRPr="00A512FA">
          <w:rPr>
            <w:rStyle w:val="Hyperlink"/>
          </w:rPr>
          <w:t>jchandler@egia.org</w:t>
        </w:r>
      </w:hyperlink>
      <w:r w:rsidRPr="00A512FA">
        <w:t>&gt;</w:t>
      </w:r>
      <w:r w:rsidRPr="00A512FA">
        <w:br/>
      </w:r>
      <w:r w:rsidRPr="00A512FA">
        <w:rPr>
          <w:b/>
          <w:bCs/>
        </w:rPr>
        <w:t>Sent:</w:t>
      </w:r>
      <w:r w:rsidRPr="00A512FA">
        <w:t> Thursday, July 18, 2024 11:43 AM</w:t>
      </w:r>
      <w:r w:rsidRPr="00A512FA">
        <w:br/>
      </w:r>
      <w:r w:rsidRPr="00A512FA">
        <w:rPr>
          <w:b/>
          <w:bCs/>
        </w:rPr>
        <w:t>To:</w:t>
      </w:r>
      <w:r w:rsidRPr="00A512FA">
        <w:t> Hager, Boyd &lt;</w:t>
      </w:r>
      <w:hyperlink r:id="rId19" w:history="1">
        <w:r w:rsidRPr="00A512FA">
          <w:rPr>
            <w:rStyle w:val="Hyperlink"/>
          </w:rPr>
          <w:t>Lee.Hager@daikincomfort.com</w:t>
        </w:r>
      </w:hyperlink>
      <w:r w:rsidRPr="00A512FA">
        <w:t>&gt;; Rawson, Daniel &lt;</w:t>
      </w:r>
      <w:hyperlink r:id="rId20" w:history="1">
        <w:r w:rsidRPr="00A512FA">
          <w:rPr>
            <w:rStyle w:val="Hyperlink"/>
          </w:rPr>
          <w:t>Daniel.Rawson@daikincomfort.com</w:t>
        </w:r>
      </w:hyperlink>
      <w:r w:rsidRPr="00A512FA">
        <w:t>&gt;</w:t>
      </w:r>
      <w:r w:rsidRPr="00A512FA">
        <w:br/>
      </w:r>
      <w:r w:rsidRPr="00A512FA">
        <w:rPr>
          <w:b/>
          <w:bCs/>
        </w:rPr>
        <w:t>Subject:</w:t>
      </w:r>
      <w:r w:rsidRPr="00A512FA">
        <w:t> RE: [EXTERNAL] Effective Air denied rebates list with notes</w:t>
      </w:r>
    </w:p>
    <w:p w14:paraId="36301263" w14:textId="77777777" w:rsidR="00A512FA" w:rsidRPr="00A512FA" w:rsidRDefault="00A512FA" w:rsidP="00A512FA">
      <w:r w:rsidRPr="00A512FA">
        <w:t> </w:t>
      </w:r>
    </w:p>
    <w:p w14:paraId="6D3E28DE" w14:textId="77777777" w:rsidR="00A512FA" w:rsidRPr="00A512FA" w:rsidRDefault="00A512FA" w:rsidP="00A512FA">
      <w:r w:rsidRPr="00A512FA">
        <w:t>Hi Lee, exceptions for late claim approval need to come from corporate. I’ve cc’d Daniel Rawson on this email chain.</w:t>
      </w:r>
    </w:p>
    <w:p w14:paraId="04B2C2BD" w14:textId="77777777" w:rsidR="00A512FA" w:rsidRPr="00A512FA" w:rsidRDefault="00A512FA" w:rsidP="00A512FA">
      <w:r w:rsidRPr="00A512FA">
        <w:t> </w:t>
      </w:r>
    </w:p>
    <w:p w14:paraId="58E58A53" w14:textId="77777777" w:rsidR="00A512FA" w:rsidRPr="00A512FA" w:rsidRDefault="00A512FA" w:rsidP="00A512FA">
      <w:r w:rsidRPr="00A512FA">
        <w:t>Daniel, Effective Air out of Glenview IL (158939) has seven rebate claims that were submitted past the deadline and were denied for late submission. One is a Finance Buy Down claim for an ASXC18, total amount $399.93. Six are Instant Rebates for Amana S at $450 each. Most were submitted 30-90 days past the deadline. Lee has been working with them and has corrected the problem of late submissions.</w:t>
      </w:r>
    </w:p>
    <w:p w14:paraId="78F87ECC" w14:textId="77777777" w:rsidR="00A512FA" w:rsidRPr="00A512FA" w:rsidRDefault="00A512FA" w:rsidP="00A512FA">
      <w:r w:rsidRPr="00A512FA">
        <w:t> </w:t>
      </w:r>
    </w:p>
    <w:p w14:paraId="7025407B" w14:textId="77777777" w:rsidR="00A512FA" w:rsidRPr="00A512FA" w:rsidRDefault="00A512FA" w:rsidP="00A512FA">
      <w:r w:rsidRPr="00A512FA">
        <w:t xml:space="preserve">Would you be willing to grant an exception to </w:t>
      </w:r>
      <w:proofErr w:type="gramStart"/>
      <w:r w:rsidRPr="00A512FA">
        <w:t>pay</w:t>
      </w:r>
      <w:proofErr w:type="gramEnd"/>
      <w:r w:rsidRPr="00A512FA">
        <w:t xml:space="preserve"> these in full or at half?</w:t>
      </w:r>
    </w:p>
    <w:p w14:paraId="6027AFEF" w14:textId="77777777" w:rsidR="00A512FA" w:rsidRPr="00A512FA" w:rsidRDefault="00A512FA" w:rsidP="00A512FA">
      <w:r w:rsidRPr="00A512FA">
        <w:t> </w:t>
      </w:r>
    </w:p>
    <w:p w14:paraId="6D954A66" w14:textId="77777777" w:rsidR="00A512FA" w:rsidRPr="00A512FA" w:rsidRDefault="00A512FA" w:rsidP="00A512FA">
      <w:r w:rsidRPr="00A512FA">
        <w:t>Total in full: $3,099.93</w:t>
      </w:r>
    </w:p>
    <w:p w14:paraId="13541E73" w14:textId="77777777" w:rsidR="00A512FA" w:rsidRPr="00A512FA" w:rsidRDefault="00A512FA" w:rsidP="00A512FA">
      <w:r w:rsidRPr="00A512FA">
        <w:t>Total at half: $1,549.97</w:t>
      </w:r>
    </w:p>
    <w:p w14:paraId="1D20CAC4" w14:textId="77777777" w:rsidR="00A512FA" w:rsidRPr="00A512FA" w:rsidRDefault="00A512FA" w:rsidP="00A512FA">
      <w:r w:rsidRPr="00A512FA">
        <w:t> </w:t>
      </w:r>
    </w:p>
    <w:p w14:paraId="0E0F8265" w14:textId="77777777" w:rsidR="00A512FA" w:rsidRPr="00A512FA" w:rsidRDefault="00A512FA" w:rsidP="00A512FA">
      <w:r w:rsidRPr="00A512FA">
        <w:t>Claim numbers:</w:t>
      </w:r>
    </w:p>
    <w:tbl>
      <w:tblPr>
        <w:tblW w:w="22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</w:tblGrid>
      <w:tr w:rsidR="00A512FA" w:rsidRPr="00A512FA" w14:paraId="1143517C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A1138" w14:textId="77777777" w:rsidR="00A512FA" w:rsidRPr="00A512FA" w:rsidRDefault="00A512FA" w:rsidP="00A512FA">
            <w:pPr>
              <w:rPr>
                <w:lang w:val="en-CA"/>
              </w:rPr>
            </w:pPr>
            <w:r w:rsidRPr="00A512FA">
              <w:rPr>
                <w:lang w:val="en-CA"/>
              </w:rPr>
              <w:t>15-20220418-783428</w:t>
            </w:r>
          </w:p>
        </w:tc>
      </w:tr>
      <w:tr w:rsidR="00A512FA" w:rsidRPr="00A512FA" w14:paraId="4C9E8747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9C81A" w14:textId="77777777" w:rsidR="00A512FA" w:rsidRPr="00A512FA" w:rsidRDefault="00A512FA" w:rsidP="00A512FA">
            <w:pPr>
              <w:rPr>
                <w:lang w:val="en-CA"/>
              </w:rPr>
            </w:pPr>
            <w:r w:rsidRPr="00A512FA">
              <w:rPr>
                <w:lang w:val="en-CA"/>
              </w:rPr>
              <w:t>23-20231108-880897</w:t>
            </w:r>
          </w:p>
        </w:tc>
      </w:tr>
      <w:tr w:rsidR="00A512FA" w:rsidRPr="00A512FA" w14:paraId="5C5E2981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895F7" w14:textId="77777777" w:rsidR="00A512FA" w:rsidRPr="00A512FA" w:rsidRDefault="00A512FA" w:rsidP="00A512FA">
            <w:pPr>
              <w:rPr>
                <w:lang w:val="en-CA"/>
              </w:rPr>
            </w:pPr>
            <w:r w:rsidRPr="00A512FA">
              <w:rPr>
                <w:lang w:val="en-CA"/>
              </w:rPr>
              <w:t>23-20231108-880920</w:t>
            </w:r>
          </w:p>
        </w:tc>
      </w:tr>
      <w:tr w:rsidR="00A512FA" w:rsidRPr="00A512FA" w14:paraId="5D1C3ADB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B0E9C" w14:textId="77777777" w:rsidR="00A512FA" w:rsidRPr="00A512FA" w:rsidRDefault="00A512FA" w:rsidP="00A512FA">
            <w:pPr>
              <w:rPr>
                <w:lang w:val="en-CA"/>
              </w:rPr>
            </w:pPr>
            <w:r w:rsidRPr="00A512FA">
              <w:rPr>
                <w:lang w:val="en-CA"/>
              </w:rPr>
              <w:t>23-20231108-880929</w:t>
            </w:r>
          </w:p>
        </w:tc>
      </w:tr>
      <w:tr w:rsidR="00A512FA" w:rsidRPr="00A512FA" w14:paraId="7BBFF053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AC8A4" w14:textId="77777777" w:rsidR="00A512FA" w:rsidRPr="00A512FA" w:rsidRDefault="00A512FA" w:rsidP="00A512FA">
            <w:pPr>
              <w:rPr>
                <w:lang w:val="en-CA"/>
              </w:rPr>
            </w:pPr>
            <w:r w:rsidRPr="00A512FA">
              <w:rPr>
                <w:lang w:val="en-CA"/>
              </w:rPr>
              <w:t>23-20231108-880941</w:t>
            </w:r>
          </w:p>
        </w:tc>
      </w:tr>
      <w:tr w:rsidR="00A512FA" w:rsidRPr="00A512FA" w14:paraId="27239D16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39B90" w14:textId="77777777" w:rsidR="00A512FA" w:rsidRPr="00A512FA" w:rsidRDefault="00A512FA" w:rsidP="00A512FA">
            <w:pPr>
              <w:rPr>
                <w:lang w:val="en-CA"/>
              </w:rPr>
            </w:pPr>
            <w:r w:rsidRPr="00A512FA">
              <w:rPr>
                <w:lang w:val="en-CA"/>
              </w:rPr>
              <w:t>24-20240327-898428</w:t>
            </w:r>
          </w:p>
        </w:tc>
      </w:tr>
      <w:tr w:rsidR="00A512FA" w:rsidRPr="00A512FA" w14:paraId="78E9D24A" w14:textId="77777777" w:rsidTr="00A512FA">
        <w:trPr>
          <w:trHeight w:val="290"/>
        </w:trPr>
        <w:tc>
          <w:tcPr>
            <w:tcW w:w="2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E0A32" w14:textId="77777777" w:rsidR="00A512FA" w:rsidRPr="00A512FA" w:rsidRDefault="00A512FA" w:rsidP="00A512FA">
            <w:pPr>
              <w:rPr>
                <w:lang w:val="en-CA"/>
              </w:rPr>
            </w:pPr>
            <w:r w:rsidRPr="00A512FA">
              <w:rPr>
                <w:lang w:val="en-CA"/>
              </w:rPr>
              <w:lastRenderedPageBreak/>
              <w:t>24-20240617-912604</w:t>
            </w:r>
          </w:p>
        </w:tc>
      </w:tr>
    </w:tbl>
    <w:p w14:paraId="3D354E94" w14:textId="77777777" w:rsidR="00A512FA" w:rsidRPr="00A512FA" w:rsidRDefault="00A512FA" w:rsidP="00A512FA">
      <w:r w:rsidRPr="00A512FA">
        <w:t> </w:t>
      </w:r>
    </w:p>
    <w:p w14:paraId="41145A9C" w14:textId="77777777" w:rsidR="00A512FA" w:rsidRPr="00A512FA" w:rsidRDefault="00A512FA" w:rsidP="00A512FA">
      <w:r w:rsidRPr="00A512FA">
        <w:t> </w:t>
      </w:r>
    </w:p>
    <w:p w14:paraId="44E4DA27" w14:textId="77777777" w:rsidR="00A512FA" w:rsidRPr="00A512FA" w:rsidRDefault="00A512FA" w:rsidP="00A512FA">
      <w:r w:rsidRPr="00A512FA">
        <w:t>Jeremy Chandler</w:t>
      </w:r>
    </w:p>
    <w:p w14:paraId="1A91EEF3" w14:textId="77777777" w:rsidR="00A512FA" w:rsidRPr="00A512FA" w:rsidRDefault="00A512FA" w:rsidP="00A512FA">
      <w:r w:rsidRPr="00A512FA">
        <w:t>EGIA</w:t>
      </w:r>
    </w:p>
    <w:p w14:paraId="6B889F84" w14:textId="77777777" w:rsidR="00A512FA" w:rsidRPr="00A512FA" w:rsidRDefault="00A512FA" w:rsidP="00A512FA">
      <w:r w:rsidRPr="00A512FA">
        <w:t>916-759-0515</w:t>
      </w:r>
    </w:p>
    <w:p w14:paraId="735C707A" w14:textId="77777777" w:rsidR="00A512FA" w:rsidRPr="00A512FA" w:rsidRDefault="00A512FA" w:rsidP="00A512FA">
      <w:r w:rsidRPr="00A512FA">
        <w:t> </w:t>
      </w:r>
    </w:p>
    <w:p w14:paraId="3C53FD52" w14:textId="77777777" w:rsidR="00A512FA" w:rsidRPr="00A512FA" w:rsidRDefault="00A512FA" w:rsidP="00A512FA">
      <w:r w:rsidRPr="00A512FA">
        <w:rPr>
          <w:b/>
          <w:bCs/>
        </w:rPr>
        <w:t>From:</w:t>
      </w:r>
      <w:r w:rsidRPr="00A512FA">
        <w:t> Hager, Boyd &lt;</w:t>
      </w:r>
      <w:hyperlink r:id="rId21" w:history="1">
        <w:r w:rsidRPr="00A512FA">
          <w:rPr>
            <w:rStyle w:val="Hyperlink"/>
          </w:rPr>
          <w:t>Lee.Hager@daikincomfort.com</w:t>
        </w:r>
      </w:hyperlink>
      <w:r w:rsidRPr="00A512FA">
        <w:t>&gt;</w:t>
      </w:r>
      <w:r w:rsidRPr="00A512FA">
        <w:br/>
      </w:r>
      <w:r w:rsidRPr="00A512FA">
        <w:rPr>
          <w:b/>
          <w:bCs/>
        </w:rPr>
        <w:t>Sent:</w:t>
      </w:r>
      <w:r w:rsidRPr="00A512FA">
        <w:t> Thursday, July 18, 2024 8:53 AM</w:t>
      </w:r>
      <w:r w:rsidRPr="00A512FA">
        <w:br/>
      </w:r>
      <w:r w:rsidRPr="00A512FA">
        <w:rPr>
          <w:b/>
          <w:bCs/>
        </w:rPr>
        <w:t>To:</w:t>
      </w:r>
      <w:r w:rsidRPr="00A512FA">
        <w:t> Jeremy Chandler &lt;</w:t>
      </w:r>
      <w:hyperlink r:id="rId22" w:history="1">
        <w:r w:rsidRPr="00A512FA">
          <w:rPr>
            <w:rStyle w:val="Hyperlink"/>
          </w:rPr>
          <w:t>jchandler@egia.org</w:t>
        </w:r>
      </w:hyperlink>
      <w:r w:rsidRPr="00A512FA">
        <w:t>&gt;</w:t>
      </w:r>
      <w:r w:rsidRPr="00A512FA">
        <w:br/>
      </w:r>
      <w:r w:rsidRPr="00A512FA">
        <w:rPr>
          <w:b/>
          <w:bCs/>
        </w:rPr>
        <w:t>Subject:</w:t>
      </w:r>
      <w:r w:rsidRPr="00A512FA">
        <w:t> FW: [EXTERNAL] Effective Air denied rebates list with notes</w:t>
      </w:r>
    </w:p>
    <w:p w14:paraId="7D29F625" w14:textId="77777777" w:rsidR="00A512FA" w:rsidRPr="00A512FA" w:rsidRDefault="00A512FA" w:rsidP="00A512FA">
      <w:r w:rsidRPr="00A512FA">
        <w:t> </w:t>
      </w:r>
    </w:p>
    <w:p w14:paraId="4DD4F4F5" w14:textId="77777777" w:rsidR="00A512FA" w:rsidRPr="00A512FA" w:rsidRDefault="00A512FA" w:rsidP="00A512FA">
      <w:r w:rsidRPr="00A512FA">
        <w:t>Hi Jeremy,</w:t>
      </w:r>
    </w:p>
    <w:p w14:paraId="7DC63D3B" w14:textId="77777777" w:rsidR="00A512FA" w:rsidRPr="00A512FA" w:rsidRDefault="00A512FA" w:rsidP="00A512FA">
      <w:r w:rsidRPr="00A512FA">
        <w:t> </w:t>
      </w:r>
    </w:p>
    <w:p w14:paraId="392805A8" w14:textId="77777777" w:rsidR="00A512FA" w:rsidRPr="00A512FA" w:rsidRDefault="00A512FA" w:rsidP="00A512FA">
      <w:r w:rsidRPr="00A512FA">
        <w:t xml:space="preserve">Any chance we can get paid out at least </w:t>
      </w:r>
      <w:proofErr w:type="gramStart"/>
      <w:r w:rsidRPr="00A512FA">
        <w:t>partial</w:t>
      </w:r>
      <w:proofErr w:type="gramEnd"/>
      <w:r w:rsidRPr="00A512FA">
        <w:t xml:space="preserve"> on these? We are correcting the problem of the late submissions with the </w:t>
      </w:r>
      <w:proofErr w:type="gramStart"/>
      <w:r w:rsidRPr="00A512FA">
        <w:t>contractor, but</w:t>
      </w:r>
      <w:proofErr w:type="gramEnd"/>
      <w:r w:rsidRPr="00A512FA">
        <w:t xml:space="preserve"> would hate to have to take a loss on all of this money. </w:t>
      </w:r>
      <w:proofErr w:type="spellStart"/>
      <w:proofErr w:type="gramStart"/>
      <w:r w:rsidRPr="00A512FA">
        <w:t>Any thing</w:t>
      </w:r>
      <w:proofErr w:type="spellEnd"/>
      <w:proofErr w:type="gramEnd"/>
      <w:r w:rsidRPr="00A512FA">
        <w:t xml:space="preserve"> you could do to help would be appreciated.</w:t>
      </w:r>
    </w:p>
    <w:p w14:paraId="4F6DD65F" w14:textId="77777777" w:rsidR="00A512FA" w:rsidRPr="00A512FA" w:rsidRDefault="00A512FA" w:rsidP="00A512FA">
      <w:r w:rsidRPr="00A512FA">
        <w:t> </w:t>
      </w:r>
    </w:p>
    <w:p w14:paraId="43C5DA45" w14:textId="77777777" w:rsidR="00A512FA" w:rsidRPr="00A512FA" w:rsidRDefault="00A512FA" w:rsidP="00A512FA">
      <w:r w:rsidRPr="00A512FA">
        <w:rPr>
          <w:b/>
          <w:bCs/>
        </w:rPr>
        <w:t>Sincerely,      </w:t>
      </w:r>
    </w:p>
    <w:p w14:paraId="18536827" w14:textId="77777777" w:rsidR="00A512FA" w:rsidRPr="00A512FA" w:rsidRDefault="00A512FA" w:rsidP="00A512FA">
      <w:r w:rsidRPr="00A512FA">
        <w:rPr>
          <w:b/>
          <w:bCs/>
        </w:rPr>
        <w:t> </w:t>
      </w:r>
    </w:p>
    <w:p w14:paraId="52CF66E6" w14:textId="77777777" w:rsidR="00A512FA" w:rsidRPr="00A512FA" w:rsidRDefault="00A512FA" w:rsidP="00A512FA">
      <w:r w:rsidRPr="00A512FA">
        <w:rPr>
          <w:b/>
          <w:bCs/>
        </w:rPr>
        <w:t>Lee Hager</w:t>
      </w:r>
    </w:p>
    <w:p w14:paraId="79AB7160" w14:textId="1B71C0EB" w:rsidR="00A512FA" w:rsidRPr="00A512FA" w:rsidRDefault="00A512FA" w:rsidP="00A512FA">
      <w:r w:rsidRPr="00A512FA">
        <w:t>Territory Sales Manager</w:t>
      </w:r>
      <w:r w:rsidRPr="00A512FA">
        <w:br/>
      </w:r>
      <w:r w:rsidRPr="00A512FA">
        <w:br/>
      </w:r>
      <w:r w:rsidRPr="00A512FA">
        <w:rPr>
          <w:noProof/>
        </w:rPr>
        <w:drawing>
          <wp:inline distT="0" distB="0" distL="0" distR="0" wp14:anchorId="5001CBB4" wp14:editId="78F2F36E">
            <wp:extent cx="3810000" cy="95250"/>
            <wp:effectExtent l="0" t="0" r="0" b="0"/>
            <wp:docPr id="1965743506" name="Picture 4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1" descr="Daik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95853" w14:textId="77777777" w:rsidR="00A512FA" w:rsidRPr="00A512FA" w:rsidRDefault="00A512FA" w:rsidP="00A512FA">
      <w:r w:rsidRPr="00A512FA">
        <w:rPr>
          <w:b/>
          <w:bCs/>
        </w:rPr>
        <w:t>M:</w:t>
      </w:r>
      <w:r w:rsidRPr="00A512FA">
        <w:t> 224-306-8449 |</w:t>
      </w:r>
      <w:r w:rsidRPr="00A512FA">
        <w:rPr>
          <w:b/>
          <w:bCs/>
        </w:rPr>
        <w:t> E:</w:t>
      </w:r>
      <w:r w:rsidRPr="00A512FA">
        <w:t> </w:t>
      </w:r>
      <w:hyperlink r:id="rId23" w:history="1">
        <w:r w:rsidRPr="00A512FA">
          <w:rPr>
            <w:rStyle w:val="Hyperlink"/>
          </w:rPr>
          <w:t>lee.hager@daikincomfort.com</w:t>
        </w:r>
      </w:hyperlink>
    </w:p>
    <w:p w14:paraId="6A2E4A15" w14:textId="17FF0368" w:rsidR="00A512FA" w:rsidRPr="00A512FA" w:rsidRDefault="00A512FA" w:rsidP="00A512FA">
      <w:r w:rsidRPr="00A512FA">
        <w:br/>
      </w:r>
      <w:r w:rsidRPr="00A512FA">
        <w:rPr>
          <w:noProof/>
        </w:rPr>
        <w:drawing>
          <wp:inline distT="0" distB="0" distL="0" distR="0" wp14:anchorId="6FF0A3AF" wp14:editId="65AC2472">
            <wp:extent cx="1247775" cy="552450"/>
            <wp:effectExtent l="0" t="0" r="9525" b="0"/>
            <wp:docPr id="947877268" name="Picture 3" descr="Daikin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2" descr="Daiki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2FA">
        <w:t> </w:t>
      </w:r>
      <w:r w:rsidRPr="00A512FA">
        <w:rPr>
          <w:noProof/>
        </w:rPr>
        <w:drawing>
          <wp:inline distT="0" distB="0" distL="0" distR="0" wp14:anchorId="7DC474F8" wp14:editId="329829EC">
            <wp:extent cx="1143000" cy="552450"/>
            <wp:effectExtent l="0" t="0" r="0" b="0"/>
            <wp:docPr id="1208887877" name="Picture 2" descr="Amana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3" descr="Amana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2FA">
        <w:t> </w:t>
      </w:r>
      <w:r w:rsidRPr="00A512FA">
        <w:rPr>
          <w:noProof/>
        </w:rPr>
        <w:drawing>
          <wp:inline distT="0" distB="0" distL="0" distR="0" wp14:anchorId="74C84CCB" wp14:editId="745C4854">
            <wp:extent cx="1238250" cy="552450"/>
            <wp:effectExtent l="0" t="0" r="0" b="0"/>
            <wp:docPr id="1040246975" name="Picture 1" descr="Goodman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4" descr="Goodma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F0FB" w14:textId="77777777" w:rsidR="00A512FA" w:rsidRPr="00A512FA" w:rsidRDefault="00A512FA" w:rsidP="00A512FA">
      <w:r w:rsidRPr="00A512FA">
        <w:t xml:space="preserve">19001 </w:t>
      </w:r>
      <w:proofErr w:type="spellStart"/>
      <w:r w:rsidRPr="00A512FA">
        <w:t>Kermier</w:t>
      </w:r>
      <w:proofErr w:type="spellEnd"/>
      <w:r w:rsidRPr="00A512FA">
        <w:t xml:space="preserve"> Road | Waller, TX, 77484</w:t>
      </w:r>
      <w:r w:rsidRPr="00A512FA">
        <w:br/>
      </w:r>
      <w:r w:rsidRPr="00A512FA">
        <w:br/>
      </w:r>
      <w:hyperlink r:id="rId30" w:tgtFrame="_blank" w:history="1">
        <w:r w:rsidRPr="00A512FA">
          <w:rPr>
            <w:rStyle w:val="Hyperlink"/>
          </w:rPr>
          <w:t>https://northamerica-daikin.com</w:t>
        </w:r>
      </w:hyperlink>
    </w:p>
    <w:p w14:paraId="13158F80" w14:textId="77777777" w:rsidR="00A512FA" w:rsidRPr="00A512FA" w:rsidRDefault="00A512FA" w:rsidP="00A512FA">
      <w:r w:rsidRPr="00A512FA">
        <w:lastRenderedPageBreak/>
        <w:t> </w:t>
      </w:r>
    </w:p>
    <w:p w14:paraId="3D2ECB76" w14:textId="77777777" w:rsidR="00A512FA" w:rsidRPr="00A512FA" w:rsidRDefault="00A512FA" w:rsidP="00A512FA">
      <w:r w:rsidRPr="00A512FA">
        <w:t> </w:t>
      </w:r>
    </w:p>
    <w:p w14:paraId="47403CEB" w14:textId="77777777" w:rsidR="00A512FA" w:rsidRPr="00A512FA" w:rsidRDefault="00A512FA" w:rsidP="00A512FA">
      <w:r w:rsidRPr="00A512FA">
        <w:rPr>
          <w:b/>
          <w:bCs/>
        </w:rPr>
        <w:t>From:</w:t>
      </w:r>
      <w:r w:rsidRPr="00A512FA">
        <w:t> Jeremy Chandler &lt;</w:t>
      </w:r>
      <w:hyperlink r:id="rId31" w:history="1">
        <w:r w:rsidRPr="00A512FA">
          <w:rPr>
            <w:rStyle w:val="Hyperlink"/>
          </w:rPr>
          <w:t>jchandler@egia.org</w:t>
        </w:r>
      </w:hyperlink>
      <w:r w:rsidRPr="00A512FA">
        <w:t>&gt;</w:t>
      </w:r>
      <w:r w:rsidRPr="00A512FA">
        <w:br/>
      </w:r>
      <w:r w:rsidRPr="00A512FA">
        <w:rPr>
          <w:b/>
          <w:bCs/>
        </w:rPr>
        <w:t>Sent:</w:t>
      </w:r>
      <w:r w:rsidRPr="00A512FA">
        <w:t> Monday, July 15, 2024 4:05 PM</w:t>
      </w:r>
      <w:r w:rsidRPr="00A512FA">
        <w:br/>
      </w:r>
      <w:r w:rsidRPr="00A512FA">
        <w:rPr>
          <w:b/>
          <w:bCs/>
        </w:rPr>
        <w:t>To:</w:t>
      </w:r>
      <w:r w:rsidRPr="00A512FA">
        <w:t> Hager, Boyd &lt;</w:t>
      </w:r>
      <w:hyperlink r:id="rId32" w:history="1">
        <w:r w:rsidRPr="00A512FA">
          <w:rPr>
            <w:rStyle w:val="Hyperlink"/>
          </w:rPr>
          <w:t>Lee.Hager@daikincomfort.com</w:t>
        </w:r>
      </w:hyperlink>
      <w:r w:rsidRPr="00A512FA">
        <w:t>&gt;</w:t>
      </w:r>
      <w:r w:rsidRPr="00A512FA">
        <w:br/>
      </w:r>
      <w:r w:rsidRPr="00A512FA">
        <w:rPr>
          <w:b/>
          <w:bCs/>
        </w:rPr>
        <w:t>Cc:</w:t>
      </w:r>
      <w:r w:rsidRPr="00A512FA">
        <w:t> Molly Bryant &lt;</w:t>
      </w:r>
      <w:hyperlink r:id="rId33" w:history="1">
        <w:r w:rsidRPr="00A512FA">
          <w:rPr>
            <w:rStyle w:val="Hyperlink"/>
          </w:rPr>
          <w:t>mbryant@egia.org</w:t>
        </w:r>
      </w:hyperlink>
      <w:r w:rsidRPr="00A512FA">
        <w:t>&gt;</w:t>
      </w:r>
      <w:r w:rsidRPr="00A512FA">
        <w:br/>
      </w:r>
      <w:r w:rsidRPr="00A512FA">
        <w:rPr>
          <w:b/>
          <w:bCs/>
        </w:rPr>
        <w:t>Subject:</w:t>
      </w:r>
      <w:r w:rsidRPr="00A512FA">
        <w:t> [EXTERNAL] Effective Air denied rebates list with notes</w:t>
      </w:r>
    </w:p>
    <w:p w14:paraId="066DCF0D" w14:textId="77777777" w:rsidR="00A512FA" w:rsidRPr="00A512FA" w:rsidRDefault="00A512FA" w:rsidP="00A512FA">
      <w:r w:rsidRPr="00A512FA">
        <w:t> </w:t>
      </w:r>
    </w:p>
    <w:p w14:paraId="3DACEABB" w14:textId="77777777" w:rsidR="00A512FA" w:rsidRPr="00A512FA" w:rsidRDefault="00A512FA" w:rsidP="00A512FA">
      <w:r w:rsidRPr="00A512FA">
        <w:t xml:space="preserve">Hi Lee, apologies for the delay </w:t>
      </w:r>
      <w:proofErr w:type="gramStart"/>
      <w:r w:rsidRPr="00A512FA">
        <w:t>on</w:t>
      </w:r>
      <w:proofErr w:type="gramEnd"/>
      <w:r w:rsidRPr="00A512FA">
        <w:t xml:space="preserve"> this. Molly did send this over last week and I was just waiting for the update on a couple of them. Please see attached for a list of denied claims from Effective Air, I’ve added a notes column with reasons for each denial. Most were submitted after the deadline so were denied for late submission. Please let me know if you have any questions.</w:t>
      </w:r>
    </w:p>
    <w:p w14:paraId="2DB5ECF0" w14:textId="77777777" w:rsidR="00A512FA" w:rsidRPr="00A512FA" w:rsidRDefault="00A512FA" w:rsidP="00A512FA">
      <w:r w:rsidRPr="00A512FA">
        <w:t> </w:t>
      </w:r>
    </w:p>
    <w:p w14:paraId="374F8755" w14:textId="77777777" w:rsidR="00A512FA" w:rsidRPr="00A512FA" w:rsidRDefault="00A512FA" w:rsidP="00A512FA">
      <w:r w:rsidRPr="00A512FA">
        <w:t xml:space="preserve">As a heads up, any time a claim is missing information or is denied an email is sent out to the dealer with </w:t>
      </w:r>
      <w:proofErr w:type="gramStart"/>
      <w:r w:rsidRPr="00A512FA">
        <w:t>explanation</w:t>
      </w:r>
      <w:proofErr w:type="gramEnd"/>
      <w:r w:rsidRPr="00A512FA">
        <w:t>. For Effective Air this email goes to: </w:t>
      </w:r>
      <w:hyperlink r:id="rId34" w:history="1">
        <w:r w:rsidRPr="00A512FA">
          <w:rPr>
            <w:rStyle w:val="Hyperlink"/>
          </w:rPr>
          <w:t>jonathan@effectiveair.com</w:t>
        </w:r>
      </w:hyperlink>
      <w:r w:rsidRPr="00A512FA">
        <w:t>  </w:t>
      </w:r>
    </w:p>
    <w:p w14:paraId="0107A10C" w14:textId="77777777" w:rsidR="00A512FA" w:rsidRPr="00A512FA" w:rsidRDefault="00A512FA" w:rsidP="00A512FA">
      <w:r w:rsidRPr="00A512FA">
        <w:t> </w:t>
      </w:r>
    </w:p>
    <w:p w14:paraId="1CBA02AF" w14:textId="77777777" w:rsidR="00A512FA" w:rsidRPr="00A512FA" w:rsidRDefault="00A512FA" w:rsidP="00A512FA">
      <w:r w:rsidRPr="00A512FA">
        <w:t>Jeremy Chandler</w:t>
      </w:r>
    </w:p>
    <w:p w14:paraId="2705A554" w14:textId="77777777" w:rsidR="00A512FA" w:rsidRPr="00A512FA" w:rsidRDefault="00A512FA" w:rsidP="00A512FA">
      <w:r w:rsidRPr="00A512FA">
        <w:t>EGIA</w:t>
      </w:r>
    </w:p>
    <w:p w14:paraId="1EA45DDF" w14:textId="77777777" w:rsidR="00A512FA" w:rsidRPr="00A512FA" w:rsidRDefault="00A512FA" w:rsidP="00A512FA">
      <w:r w:rsidRPr="00A512FA">
        <w:t>916-759-0515</w:t>
      </w:r>
    </w:p>
    <w:p w14:paraId="2A1B57F9" w14:textId="77777777" w:rsidR="00C652A3" w:rsidRDefault="00C652A3"/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FA"/>
    <w:rsid w:val="00890597"/>
    <w:rsid w:val="009E4F30"/>
    <w:rsid w:val="00A512FA"/>
    <w:rsid w:val="00A87A46"/>
    <w:rsid w:val="00C652A3"/>
    <w:rsid w:val="00DB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1D61"/>
  <w15:chartTrackingRefBased/>
  <w15:docId w15:val="{97E3B13D-E3C0-4361-A401-E3EACB48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2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2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5277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45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83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9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3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8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37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5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96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93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6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74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7910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8114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64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7865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40302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285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881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1407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89404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5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6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45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93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00680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8319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75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42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35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97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1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33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2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12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1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18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69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20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jchandler@egia.org" TargetMode="External"/><Relationship Id="rId26" Type="http://schemas.openxmlformats.org/officeDocument/2006/relationships/hyperlink" Target="https://linkprotect.cudasvc.com/url?a=https%3a%2f%2famana-hac.com%2f&amp;c=E,1,W8FW1WlnxjTOJ9FODjXo2S1ilXzWistokV3yXrmxlNioMcQg8Oqz-FIv0ZwbOBt0avP4J0bIdmxD9HJ_7V2YgxalKlZCno4XaDhKLtQX47-AHe_xO_SUsdHNUpyc&amp;typo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ee.Hager@daikincomfort.com" TargetMode="External"/><Relationship Id="rId34" Type="http://schemas.openxmlformats.org/officeDocument/2006/relationships/hyperlink" Target="mailto:jonathan@effectiveair.com" TargetMode="External"/><Relationship Id="rId7" Type="http://schemas.openxmlformats.org/officeDocument/2006/relationships/hyperlink" Target="https://northamerica-daikin.com/" TargetMode="External"/><Relationship Id="rId12" Type="http://schemas.openxmlformats.org/officeDocument/2006/relationships/hyperlink" Target="https://www.linkedin.com/company/amana-brand-heating-and-cooling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8.png"/><Relationship Id="rId33" Type="http://schemas.openxmlformats.org/officeDocument/2006/relationships/hyperlink" Target="mailto:mbryant@egia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Amana_HVAC/" TargetMode="External"/><Relationship Id="rId20" Type="http://schemas.openxmlformats.org/officeDocument/2006/relationships/hyperlink" Target="mailto:Daniel.Rawson@daikincomfort.com" TargetMode="External"/><Relationship Id="rId29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https://linkprotect.cudasvc.com/url?a=https%3a%2f%2fdaikincomfort.com%2f&amp;c=E,1,Hvdt5elLI5aQP2fSybfN8md41drUTu2fNzXB8cK1VTOVn2fL3if5_44_DYwZ8EF10c_fMakj5oziAjqX0-gE_TYCZWI6y20VxU-Jxa340_9RyyL9VLjIfjAeGqgV&amp;typo=1" TargetMode="External"/><Relationship Id="rId32" Type="http://schemas.openxmlformats.org/officeDocument/2006/relationships/hyperlink" Target="mailto:Lee.Hager@daikincomfort.com" TargetMode="External"/><Relationship Id="rId5" Type="http://schemas.openxmlformats.org/officeDocument/2006/relationships/hyperlink" Target="http://www.amana-hac.com/" TargetMode="External"/><Relationship Id="rId15" Type="http://schemas.openxmlformats.org/officeDocument/2006/relationships/image" Target="media/image6.png"/><Relationship Id="rId23" Type="http://schemas.openxmlformats.org/officeDocument/2006/relationships/hyperlink" Target="mailto:lee.hager@daikincomfort.com" TargetMode="External"/><Relationship Id="rId28" Type="http://schemas.openxmlformats.org/officeDocument/2006/relationships/hyperlink" Target="https://linkprotect.cudasvc.com/url?a=https%3a%2f%2fgoodmanmfg.com%2f&amp;c=E,1,3PZABkjuLUDV3hg0Y8C4iF05q5_dCkFDcvnfXO1joVgKKoA2WMpaP3yJafo7E2vdBCuvBCoyMZVoLADJRmEB9FnXk7oMuvrO47QB1JITqKZH_kTDrRc,&amp;typo=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c/AmanaHacTV" TargetMode="External"/><Relationship Id="rId19" Type="http://schemas.openxmlformats.org/officeDocument/2006/relationships/hyperlink" Target="mailto:Lee.Hager@daikincomfort.com" TargetMode="External"/><Relationship Id="rId31" Type="http://schemas.openxmlformats.org/officeDocument/2006/relationships/hyperlink" Target="mailto:jchandler@egia.or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www.instagram.com/amana_hvac/" TargetMode="External"/><Relationship Id="rId22" Type="http://schemas.openxmlformats.org/officeDocument/2006/relationships/hyperlink" Target="mailto:jchandler@egia.org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s://linkprotect.cudasvc.com/url?a=https%3a%2f%2fnorthamerica-daikin.com%2f&amp;c=E,1,ZJbluHrU2z33rY3npV9x6uM2pXMtP5uoClro6Zcwrk_IQQIZ5DGM-TJY4LJeKYgNbDWC459D-xu8O6jLLctLRSSijV1JkctlhfFd1zvuXb0aU4QL1sF4hA,,&amp;typo=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facebook.com/AmanaHV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Smith</dc:creator>
  <cp:keywords/>
  <dc:description/>
  <cp:lastModifiedBy>Angela Schindler</cp:lastModifiedBy>
  <cp:revision>2</cp:revision>
  <dcterms:created xsi:type="dcterms:W3CDTF">2024-07-19T12:52:00Z</dcterms:created>
  <dcterms:modified xsi:type="dcterms:W3CDTF">2024-08-01T18:51:00Z</dcterms:modified>
</cp:coreProperties>
</file>