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0FC2" w14:textId="77777777" w:rsidR="00A81494" w:rsidRDefault="00A81494">
      <w:r w:rsidRPr="00A81494">
        <w:t>23051006812411258</w:t>
      </w:r>
      <w:r w:rsidRPr="00A81494">
        <w:tab/>
        <w:t>5/15/2023 11:33</w:t>
      </w:r>
    </w:p>
    <w:p w14:paraId="21D7F533" w14:textId="77777777" w:rsidR="00A81494" w:rsidRDefault="00A81494">
      <w:r w:rsidRPr="00A81494">
        <w:t>Jerry Glass</w:t>
      </w:r>
      <w:r w:rsidRPr="00A81494">
        <w:tab/>
        <w:t>10068124</w:t>
      </w:r>
      <w:r w:rsidRPr="00A81494">
        <w:tab/>
      </w:r>
    </w:p>
    <w:p w14:paraId="43AC5024" w14:textId="77777777" w:rsidR="00A81494" w:rsidRDefault="00A81494">
      <w:r w:rsidRPr="00A81494">
        <w:t xml:space="preserve">JOHNSTONE SUPPLY #124, </w:t>
      </w:r>
    </w:p>
    <w:p w14:paraId="2CE6FB7F" w14:textId="77777777" w:rsidR="00A81494" w:rsidRDefault="00A81494">
      <w:r w:rsidRPr="00A81494">
        <w:t>Raleigh, NC</w:t>
      </w:r>
      <w:r w:rsidRPr="00A81494">
        <w:tab/>
        <w:t>3650 Junction Blvd</w:t>
      </w:r>
      <w:r w:rsidRPr="00A81494">
        <w:tab/>
        <w:t>Raleigh</w:t>
      </w:r>
      <w:r w:rsidRPr="00A81494">
        <w:tab/>
        <w:t>NC</w:t>
      </w:r>
      <w:r w:rsidRPr="00A81494">
        <w:tab/>
        <w:t>27603</w:t>
      </w:r>
      <w:r w:rsidRPr="00A81494">
        <w:tab/>
      </w:r>
    </w:p>
    <w:p w14:paraId="3CA97195" w14:textId="77777777" w:rsidR="00A81494" w:rsidRDefault="00A81494"/>
    <w:p w14:paraId="37211926" w14:textId="77777777" w:rsidR="00A81494" w:rsidRDefault="00A81494">
      <w:r w:rsidRPr="00A81494">
        <w:t>919-661-5565</w:t>
      </w:r>
      <w:r w:rsidRPr="00A81494">
        <w:tab/>
      </w:r>
    </w:p>
    <w:p w14:paraId="0DBF909B" w14:textId="77777777" w:rsidR="00A81494" w:rsidRDefault="00A81494">
      <w:r w:rsidRPr="00A81494">
        <w:t>WOODFIN-INSTALL ACCT</w:t>
      </w:r>
      <w:r w:rsidRPr="00A81494">
        <w:tab/>
      </w:r>
    </w:p>
    <w:p w14:paraId="7374ACD4" w14:textId="77777777" w:rsidR="00A81494" w:rsidRDefault="00A81494">
      <w:r w:rsidRPr="00A81494">
        <w:t>1823 NORTH HAMILTON ST</w:t>
      </w:r>
      <w:r w:rsidRPr="00A81494">
        <w:tab/>
      </w:r>
    </w:p>
    <w:p w14:paraId="3C871A98" w14:textId="77777777" w:rsidR="00A81494" w:rsidRDefault="00A81494">
      <w:r w:rsidRPr="00A81494">
        <w:t>RICHMOND</w:t>
      </w:r>
      <w:r w:rsidRPr="00A81494">
        <w:tab/>
        <w:t>VA</w:t>
      </w:r>
      <w:r w:rsidRPr="00A81494">
        <w:tab/>
        <w:t>23230</w:t>
      </w:r>
      <w:r w:rsidRPr="00A81494">
        <w:tab/>
      </w:r>
    </w:p>
    <w:p w14:paraId="67B97FD2" w14:textId="77777777" w:rsidR="00A81494" w:rsidRDefault="00A81494">
      <w:r w:rsidRPr="00A81494">
        <w:t>(804) 730-5000</w:t>
      </w:r>
      <w:r w:rsidRPr="00A81494">
        <w:tab/>
        <w:t>13351</w:t>
      </w:r>
      <w:r w:rsidRPr="00A81494">
        <w:tab/>
      </w:r>
      <w:r w:rsidRPr="00A81494">
        <w:tab/>
        <w:t xml:space="preserve"> </w:t>
      </w:r>
    </w:p>
    <w:p w14:paraId="384E24A5" w14:textId="77777777" w:rsidR="00A81494" w:rsidRDefault="00A81494"/>
    <w:p w14:paraId="4C80619D" w14:textId="77777777" w:rsidR="00A81494" w:rsidRDefault="00A81494">
      <w:r w:rsidRPr="00A81494">
        <w:t xml:space="preserve">Daikin Ductless, </w:t>
      </w:r>
    </w:p>
    <w:p w14:paraId="162AFF3F" w14:textId="77777777" w:rsidR="00A81494" w:rsidRDefault="00A81494">
      <w:r w:rsidRPr="00A81494">
        <w:t xml:space="preserve">Daikin Unitary, </w:t>
      </w:r>
    </w:p>
    <w:p w14:paraId="248E34EC" w14:textId="77777777" w:rsidR="00A81494" w:rsidRDefault="00A81494">
      <w:r w:rsidRPr="00A81494">
        <w:t>Goodman Unitary</w:t>
      </w:r>
      <w:r w:rsidRPr="00A81494">
        <w:tab/>
        <w:t xml:space="preserve"> </w:t>
      </w:r>
    </w:p>
    <w:p w14:paraId="1C9FCD53" w14:textId="77777777" w:rsidR="00A81494" w:rsidRDefault="00A81494">
      <w:r w:rsidRPr="00A81494">
        <w:t>EXCEPTION - Contractor Fee Discount</w:t>
      </w:r>
      <w:r w:rsidRPr="00A81494">
        <w:tab/>
        <w:t xml:space="preserve"> </w:t>
      </w:r>
    </w:p>
    <w:p w14:paraId="14E222D2" w14:textId="77777777" w:rsidR="00A81494" w:rsidRDefault="00A81494"/>
    <w:p w14:paraId="3E69CB72" w14:textId="77777777" w:rsidR="00A81494" w:rsidRDefault="00A81494">
      <w:r w:rsidRPr="009863D6">
        <w:rPr>
          <w:highlight w:val="yellow"/>
        </w:rPr>
        <w:t>14 SEER Gas Electric Package Units</w:t>
      </w:r>
      <w:r w:rsidRPr="00A81494">
        <w:t xml:space="preserve">, </w:t>
      </w:r>
    </w:p>
    <w:p w14:paraId="7703C96C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2MXL_QMVJU - Daikin AURORA Series Outdoor Multi-Split Heat Pump, </w:t>
      </w:r>
    </w:p>
    <w:p w14:paraId="7AC82432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3MXL_QMVJU - Daikin AURORA Series Outdoor Multi-Split Heat Pump, </w:t>
      </w:r>
    </w:p>
    <w:p w14:paraId="7F4FB09E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3MXL_RMVJU - Daikin AURORA Series Outdoor Multi-Split Heat Pump, </w:t>
      </w:r>
    </w:p>
    <w:p w14:paraId="0291FB1D" w14:textId="77777777" w:rsidR="00A81494" w:rsidRDefault="00A81494">
      <w:r w:rsidRPr="009863D6">
        <w:rPr>
          <w:highlight w:val="yellow"/>
        </w:rPr>
        <w:t>4MXL_TVJU - Daikin AURORA Series Outdoor Multi-Split Heat Pump</w:t>
      </w:r>
      <w:r w:rsidRPr="00A81494">
        <w:t xml:space="preserve">, </w:t>
      </w:r>
    </w:p>
    <w:p w14:paraId="04F9F60A" w14:textId="77777777" w:rsidR="00A81494" w:rsidRDefault="00A81494">
      <w:r w:rsidRPr="009863D6">
        <w:rPr>
          <w:highlight w:val="yellow"/>
        </w:rPr>
        <w:t>Daikin 17 Series</w:t>
      </w:r>
      <w:r w:rsidRPr="00A81494">
        <w:t xml:space="preserve">, </w:t>
      </w:r>
    </w:p>
    <w:p w14:paraId="07FC2D3A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80% Furnaces, </w:t>
      </w:r>
    </w:p>
    <w:p w14:paraId="23DAB6D4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80% Furnaces (Variable Speed), </w:t>
      </w:r>
    </w:p>
    <w:p w14:paraId="7D8A2D4E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90% Furnaces, </w:t>
      </w:r>
    </w:p>
    <w:p w14:paraId="425AA2A0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95%+ Furnaces, </w:t>
      </w:r>
    </w:p>
    <w:p w14:paraId="4EF2968D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95%+ Furnaces (Variable Speed), </w:t>
      </w:r>
    </w:p>
    <w:p w14:paraId="7F77DCA6" w14:textId="77777777" w:rsidR="00A81494" w:rsidRDefault="00A81494">
      <w:r w:rsidRPr="009863D6">
        <w:rPr>
          <w:highlight w:val="yellow"/>
        </w:rPr>
        <w:t>Daikin 96%+ Modulating Furnaces</w:t>
      </w:r>
      <w:r w:rsidRPr="00A81494">
        <w:t xml:space="preserve">, </w:t>
      </w:r>
    </w:p>
    <w:p w14:paraId="4A4EEF91" w14:textId="77777777" w:rsidR="00A81494" w:rsidRDefault="00A81494">
      <w:r w:rsidRPr="009863D6">
        <w:rPr>
          <w:highlight w:val="yellow"/>
        </w:rPr>
        <w:t>Daikin Condensers 14 SEER,</w:t>
      </w:r>
      <w:r w:rsidRPr="00A81494">
        <w:t xml:space="preserve"> </w:t>
      </w:r>
    </w:p>
    <w:p w14:paraId="08B31D84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lastRenderedPageBreak/>
        <w:t xml:space="preserve">Daikin Condensers 16 SEER (single stage), </w:t>
      </w:r>
    </w:p>
    <w:p w14:paraId="7CAC9C54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Condensers 16 SEER (two stage), </w:t>
      </w:r>
    </w:p>
    <w:p w14:paraId="74061A36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Condensers 18 SEER, </w:t>
      </w:r>
    </w:p>
    <w:p w14:paraId="0ED261F0" w14:textId="77777777" w:rsidR="00A81494" w:rsidRDefault="00A81494">
      <w:r w:rsidRPr="009863D6">
        <w:rPr>
          <w:highlight w:val="yellow"/>
        </w:rPr>
        <w:t>Daikin Condensers 20 SEER,</w:t>
      </w:r>
      <w:r w:rsidRPr="00A81494">
        <w:t xml:space="preserve"> </w:t>
      </w:r>
    </w:p>
    <w:p w14:paraId="0C1FB0CD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Ductless - 15 Series, </w:t>
      </w:r>
    </w:p>
    <w:p w14:paraId="241ABCED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Ductless - 19 Series, </w:t>
      </w:r>
    </w:p>
    <w:p w14:paraId="02E4532A" w14:textId="77777777" w:rsidR="00A81494" w:rsidRDefault="00A81494">
      <w:r w:rsidRPr="009863D6">
        <w:rPr>
          <w:highlight w:val="yellow"/>
        </w:rPr>
        <w:t>Daikin Ductless - LV Series,</w:t>
      </w:r>
      <w:r w:rsidRPr="00A81494">
        <w:t xml:space="preserve"> </w:t>
      </w:r>
    </w:p>
    <w:p w14:paraId="089134FB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Ductless - Multi Split MXS, </w:t>
      </w:r>
    </w:p>
    <w:p w14:paraId="2DACED58" w14:textId="77777777" w:rsidR="00A81494" w:rsidRDefault="00A81494">
      <w:r w:rsidRPr="009863D6">
        <w:rPr>
          <w:highlight w:val="yellow"/>
        </w:rPr>
        <w:t>Daikin Ductless - Quaternity FTXG,</w:t>
      </w:r>
      <w:r w:rsidRPr="00A81494">
        <w:t xml:space="preserve"> </w:t>
      </w:r>
    </w:p>
    <w:p w14:paraId="27ED7C75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Heat Pumps 14 SEER, </w:t>
      </w:r>
    </w:p>
    <w:p w14:paraId="25090D50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Heat Pumps 16 SEER (single stage), </w:t>
      </w:r>
    </w:p>
    <w:p w14:paraId="16321F2C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Heat Pumps 16 SEER (two stage), </w:t>
      </w:r>
    </w:p>
    <w:p w14:paraId="61B0464C" w14:textId="77777777" w:rsidR="00A81494" w:rsidRPr="009863D6" w:rsidRDefault="00A81494">
      <w:pPr>
        <w:rPr>
          <w:highlight w:val="yellow"/>
        </w:rPr>
      </w:pPr>
      <w:r w:rsidRPr="009863D6">
        <w:rPr>
          <w:highlight w:val="yellow"/>
        </w:rPr>
        <w:t xml:space="preserve">Daikin Heat Pumps 18 SEER, </w:t>
      </w:r>
    </w:p>
    <w:p w14:paraId="22590F8A" w14:textId="77777777" w:rsidR="00A81494" w:rsidRDefault="00A81494">
      <w:r w:rsidRPr="009863D6">
        <w:rPr>
          <w:highlight w:val="yellow"/>
        </w:rPr>
        <w:t>Daikin Heat Pumps 20 SEER</w:t>
      </w:r>
      <w:r w:rsidRPr="00A81494">
        <w:t xml:space="preserve">, </w:t>
      </w:r>
    </w:p>
    <w:p w14:paraId="55EBFC59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Cool 14 SEER, </w:t>
      </w:r>
    </w:p>
    <w:p w14:paraId="0C533B68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Cool 15 SEER, </w:t>
      </w:r>
    </w:p>
    <w:p w14:paraId="4D26E19F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Dual Fuel 14 SEER, </w:t>
      </w:r>
    </w:p>
    <w:p w14:paraId="0FC8679F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Gas 14 SEER, </w:t>
      </w:r>
    </w:p>
    <w:p w14:paraId="14B7A09C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Gas 15 SEER, </w:t>
      </w:r>
    </w:p>
    <w:p w14:paraId="0B15BD94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Gas 16 SEER, </w:t>
      </w:r>
    </w:p>
    <w:p w14:paraId="68D07209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Heat 14 SEER, </w:t>
      </w:r>
    </w:p>
    <w:p w14:paraId="4DBDD1DF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Daikin Package Heat 15 SEER, </w:t>
      </w:r>
    </w:p>
    <w:p w14:paraId="7570099B" w14:textId="77777777" w:rsidR="00A81494" w:rsidRDefault="00A81494">
      <w:r w:rsidRPr="00142A6C">
        <w:rPr>
          <w:highlight w:val="yellow"/>
        </w:rPr>
        <w:t>Daikin Package Heat 16 SEER,</w:t>
      </w:r>
      <w:r w:rsidRPr="00A81494">
        <w:t xml:space="preserve"> </w:t>
      </w:r>
    </w:p>
    <w:p w14:paraId="79342556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80% Furnaces, </w:t>
      </w:r>
    </w:p>
    <w:p w14:paraId="0D5A23AF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80% Furnaces (Variable Speed), </w:t>
      </w:r>
    </w:p>
    <w:p w14:paraId="62008F49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90% Furnaces, </w:t>
      </w:r>
    </w:p>
    <w:p w14:paraId="07C123F8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95%+ Furnaces, </w:t>
      </w:r>
    </w:p>
    <w:p w14:paraId="2CDA1E9A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95%+ Furnaces (Variable Speed), </w:t>
      </w:r>
    </w:p>
    <w:p w14:paraId="6B2A1615" w14:textId="77777777" w:rsidR="00A81494" w:rsidRDefault="00A81494">
      <w:r w:rsidRPr="00142A6C">
        <w:rPr>
          <w:highlight w:val="yellow"/>
        </w:rPr>
        <w:t>Goodman 96%+ Modulating Furnaces</w:t>
      </w:r>
      <w:r w:rsidRPr="00A81494">
        <w:t xml:space="preserve">, </w:t>
      </w:r>
    </w:p>
    <w:p w14:paraId="7167C706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lastRenderedPageBreak/>
        <w:t xml:space="preserve">Goodman Condensers 14 SEER, </w:t>
      </w:r>
    </w:p>
    <w:p w14:paraId="1E370B02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Condensers 16 SEER (single stage), </w:t>
      </w:r>
    </w:p>
    <w:p w14:paraId="6EAB597B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Condensers 16 SEER (two stage), </w:t>
      </w:r>
    </w:p>
    <w:p w14:paraId="6BD29125" w14:textId="77777777" w:rsidR="00A81494" w:rsidRDefault="00A81494">
      <w:r w:rsidRPr="00142A6C">
        <w:rPr>
          <w:highlight w:val="yellow"/>
        </w:rPr>
        <w:t>Goodman Condensers 18 SEER,</w:t>
      </w:r>
      <w:r w:rsidRPr="00A81494">
        <w:t xml:space="preserve"> </w:t>
      </w:r>
    </w:p>
    <w:p w14:paraId="79F9B0E5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Heat Pumps 14 SEER, </w:t>
      </w:r>
    </w:p>
    <w:p w14:paraId="6C64BBFC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Heat Pumps 16 SEER (single stage), </w:t>
      </w:r>
    </w:p>
    <w:p w14:paraId="0402BDE1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Heat Pumps 16 SEER (two stage), </w:t>
      </w:r>
    </w:p>
    <w:p w14:paraId="0E74C8CB" w14:textId="77777777" w:rsidR="00A81494" w:rsidRDefault="00A81494">
      <w:r w:rsidRPr="00142A6C">
        <w:rPr>
          <w:highlight w:val="yellow"/>
        </w:rPr>
        <w:t>Goodman Heat Pumps 18 SEER,</w:t>
      </w:r>
      <w:r w:rsidRPr="00A81494">
        <w:t xml:space="preserve"> </w:t>
      </w:r>
    </w:p>
    <w:p w14:paraId="2984A973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Cool 14 SEER, </w:t>
      </w:r>
    </w:p>
    <w:p w14:paraId="0B6EA479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Cool 15 SEER, </w:t>
      </w:r>
    </w:p>
    <w:p w14:paraId="0E771246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Dual Fuel 14 SEER, </w:t>
      </w:r>
    </w:p>
    <w:p w14:paraId="17D34D51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Gas 14 SEER, </w:t>
      </w:r>
    </w:p>
    <w:p w14:paraId="49EAABE7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Gas 15 SEER, </w:t>
      </w:r>
    </w:p>
    <w:p w14:paraId="63F93483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Gas 16 SEER, </w:t>
      </w:r>
    </w:p>
    <w:p w14:paraId="0F9E409A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Heat 14 SEER, </w:t>
      </w:r>
    </w:p>
    <w:p w14:paraId="1D3DE1E5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Goodman Package Heat 15 SEER, </w:t>
      </w:r>
    </w:p>
    <w:p w14:paraId="7AF57E3C" w14:textId="77777777" w:rsidR="00A81494" w:rsidRDefault="00A81494">
      <w:r w:rsidRPr="00142A6C">
        <w:rPr>
          <w:highlight w:val="yellow"/>
        </w:rPr>
        <w:t>Goodman Package Heat 16 SEER,</w:t>
      </w:r>
      <w:r w:rsidRPr="00A81494">
        <w:t xml:space="preserve"> </w:t>
      </w:r>
    </w:p>
    <w:p w14:paraId="01E2B5F9" w14:textId="77777777" w:rsidR="00A81494" w:rsidRPr="00142A6C" w:rsidRDefault="00A81494">
      <w:pPr>
        <w:rPr>
          <w:highlight w:val="yellow"/>
        </w:rPr>
      </w:pPr>
      <w:r w:rsidRPr="00142A6C">
        <w:rPr>
          <w:highlight w:val="yellow"/>
        </w:rPr>
        <w:t xml:space="preserve">Variable Speed Air Handlers, </w:t>
      </w:r>
    </w:p>
    <w:p w14:paraId="4ECDB23B" w14:textId="77777777" w:rsidR="00A81494" w:rsidRDefault="00A81494">
      <w:r w:rsidRPr="00142A6C">
        <w:rPr>
          <w:highlight w:val="yellow"/>
        </w:rPr>
        <w:t>Variable Speed Modular Blower</w:t>
      </w:r>
      <w:r w:rsidRPr="00A81494">
        <w:tab/>
      </w:r>
      <w:r w:rsidRPr="00A81494">
        <w:tab/>
      </w:r>
    </w:p>
    <w:p w14:paraId="34689B42" w14:textId="77777777" w:rsidR="00A81494" w:rsidRDefault="00A81494"/>
    <w:p w14:paraId="55E5986D" w14:textId="77777777" w:rsidR="00A81494" w:rsidRDefault="00A81494">
      <w:r w:rsidRPr="00A81494">
        <w:t>4/10/2023 0:00</w:t>
      </w:r>
      <w:r w:rsidRPr="00A81494">
        <w:tab/>
        <w:t>12/31/2023 0:00</w:t>
      </w:r>
      <w:r w:rsidRPr="00A81494">
        <w:tab/>
      </w:r>
    </w:p>
    <w:p w14:paraId="27B49CC1" w14:textId="77777777" w:rsidR="00A81494" w:rsidRDefault="00A81494">
      <w:r w:rsidRPr="00A81494">
        <w:t>Apr</w:t>
      </w:r>
      <w:r w:rsidRPr="00A81494">
        <w:tab/>
        <w:t>2022</w:t>
      </w:r>
      <w:r w:rsidRPr="00A81494">
        <w:tab/>
        <w:t>48641</w:t>
      </w:r>
      <w:r w:rsidRPr="00A81494">
        <w:tab/>
        <w:t>May</w:t>
      </w:r>
      <w:r w:rsidRPr="00A81494">
        <w:tab/>
        <w:t>2022</w:t>
      </w:r>
      <w:r w:rsidRPr="00A81494">
        <w:tab/>
        <w:t>18931</w:t>
      </w:r>
      <w:r w:rsidRPr="00A81494">
        <w:tab/>
        <w:t>Jun</w:t>
      </w:r>
      <w:r w:rsidRPr="00A81494">
        <w:tab/>
        <w:t>2022</w:t>
      </w:r>
      <w:r w:rsidRPr="00A81494">
        <w:tab/>
        <w:t>40329</w:t>
      </w:r>
      <w:r w:rsidRPr="00A81494">
        <w:tab/>
        <w:t>Jul</w:t>
      </w:r>
      <w:r w:rsidRPr="00A81494">
        <w:tab/>
        <w:t>2022</w:t>
      </w:r>
      <w:r w:rsidRPr="00A81494">
        <w:tab/>
        <w:t>21814</w:t>
      </w:r>
      <w:r w:rsidRPr="00A81494">
        <w:tab/>
        <w:t>Aug</w:t>
      </w:r>
      <w:r w:rsidRPr="00A81494">
        <w:tab/>
        <w:t>2022</w:t>
      </w:r>
      <w:r w:rsidRPr="00A81494">
        <w:tab/>
        <w:t>22359</w:t>
      </w:r>
      <w:r w:rsidRPr="00A81494">
        <w:tab/>
        <w:t>Sep</w:t>
      </w:r>
      <w:r w:rsidRPr="00A81494">
        <w:tab/>
        <w:t>2022</w:t>
      </w:r>
      <w:r w:rsidRPr="00A81494">
        <w:tab/>
        <w:t>22499</w:t>
      </w:r>
      <w:r w:rsidRPr="00A81494">
        <w:tab/>
        <w:t>Oct</w:t>
      </w:r>
      <w:r w:rsidRPr="00A81494">
        <w:tab/>
        <w:t>2022</w:t>
      </w:r>
      <w:r w:rsidRPr="00A81494">
        <w:tab/>
        <w:t>24664</w:t>
      </w:r>
      <w:r w:rsidRPr="00A81494">
        <w:tab/>
        <w:t>Nov</w:t>
      </w:r>
      <w:r w:rsidRPr="00A81494">
        <w:tab/>
        <w:t>2022</w:t>
      </w:r>
      <w:r w:rsidRPr="00A81494">
        <w:tab/>
        <w:t>19107</w:t>
      </w:r>
      <w:r w:rsidRPr="00A81494">
        <w:tab/>
        <w:t>Dec</w:t>
      </w:r>
      <w:r w:rsidRPr="00A81494">
        <w:tab/>
        <w:t>2022</w:t>
      </w:r>
      <w:r w:rsidRPr="00A81494">
        <w:tab/>
        <w:t>35497</w:t>
      </w:r>
      <w:r w:rsidRPr="00A81494">
        <w:tab/>
        <w:t>Jan</w:t>
      </w:r>
      <w:r w:rsidRPr="00A81494">
        <w:tab/>
        <w:t>2023</w:t>
      </w:r>
      <w:r w:rsidRPr="00A81494">
        <w:tab/>
        <w:t>43579</w:t>
      </w:r>
      <w:r w:rsidRPr="00A81494">
        <w:tab/>
        <w:t>Feb</w:t>
      </w:r>
      <w:r w:rsidRPr="00A81494">
        <w:tab/>
        <w:t>2023</w:t>
      </w:r>
      <w:r w:rsidRPr="00A81494">
        <w:tab/>
        <w:t>51877</w:t>
      </w:r>
      <w:r w:rsidRPr="00A81494">
        <w:tab/>
        <w:t>Mar</w:t>
      </w:r>
      <w:r w:rsidRPr="00A81494">
        <w:tab/>
        <w:t>2023</w:t>
      </w:r>
      <w:r w:rsidRPr="00A81494">
        <w:tab/>
        <w:t>45559</w:t>
      </w:r>
      <w:r w:rsidRPr="00A81494">
        <w:tab/>
        <w:t>394856</w:t>
      </w:r>
      <w:r w:rsidRPr="00A81494">
        <w:tab/>
        <w:t>80</w:t>
      </w:r>
      <w:r w:rsidRPr="00A81494">
        <w:tab/>
        <w:t>0.79</w:t>
      </w:r>
      <w:r w:rsidRPr="00A81494">
        <w:tab/>
        <w:t>850000</w:t>
      </w:r>
      <w:r w:rsidRPr="00A81494">
        <w:tab/>
        <w:t>750k-1MM</w:t>
      </w:r>
      <w:r w:rsidRPr="00A81494">
        <w:tab/>
      </w:r>
    </w:p>
    <w:p w14:paraId="10522076" w14:textId="77777777" w:rsidR="00A81494" w:rsidRDefault="00A81494">
      <w:r w:rsidRPr="00A81494">
        <w:t>AOR</w:t>
      </w:r>
      <w:r w:rsidRPr="00A81494">
        <w:tab/>
        <w:t>Support</w:t>
      </w:r>
      <w:r w:rsidRPr="00A81494">
        <w:tab/>
      </w:r>
      <w:r w:rsidRPr="00A81494">
        <w:tab/>
        <w:t>Response to Competitive Action</w:t>
      </w:r>
      <w:r w:rsidRPr="00A81494">
        <w:tab/>
      </w:r>
    </w:p>
    <w:p w14:paraId="47D8BF6F" w14:textId="56EE557A" w:rsidR="00FB277A" w:rsidRDefault="00A81494">
      <w:r w:rsidRPr="00A81494">
        <w:t xml:space="preserve">0 FOR 36 MONTHS 6% CONTRACTOR FEE BUYDOWN </w:t>
      </w:r>
      <w:r w:rsidRPr="00A81494">
        <w:tab/>
        <w:t>(FORM ID # 20121006812411037) CONTRACTOR STATES THIS IS THEIR MOST SUCCESFUL FINANCE OFFERING (CARRIER / DAIKIN) STATES CARRIER PROVIDES 6% COST TO CONTRACTOR ON 36 MONTHS (VERIFIED WITH UNKOWN TOTAL SALES VOLUME CAP)</w:t>
      </w:r>
      <w:r w:rsidRPr="00A81494">
        <w:tab/>
        <w:t>APPROVED</w:t>
      </w:r>
      <w:r w:rsidRPr="00A81494">
        <w:tab/>
        <w:t>No</w:t>
      </w:r>
      <w:r w:rsidRPr="00A81494">
        <w:tab/>
      </w:r>
      <w:r w:rsidRPr="00A81494">
        <w:tab/>
        <w:t>6/12/2023 10:20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4"/>
    <w:rsid w:val="00142A6C"/>
    <w:rsid w:val="004916E4"/>
    <w:rsid w:val="009863D6"/>
    <w:rsid w:val="00A81494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DD9A"/>
  <w15:chartTrackingRefBased/>
  <w15:docId w15:val="{399186BF-E165-4D03-A328-FB0643C0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2023-07-07T11:57:00Z</dcterms:created>
  <dcterms:modified xsi:type="dcterms:W3CDTF">2023-07-07T12:53:00Z</dcterms:modified>
</cp:coreProperties>
</file>